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Життєначальною долонею * умерлих із мрячних долин * Життєдавець воскреси</w:t>
      </w:r>
      <w:r>
        <w:rPr>
          <w:rFonts w:ascii="Times New Roman" w:hAnsi="Times New Roman"/>
          <w:sz w:val="24"/>
        </w:rPr>
        <w:t>в усіх – Христос Бог, * воскресі</w:t>
      </w:r>
      <w:r>
        <w:rPr>
          <w:rFonts w:ascii="Times New Roman" w:hAnsi="Times New Roman"/>
          <w:sz w:val="24"/>
        </w:rPr>
        <w:t>ння подав людському родові. *</w:t>
      </w:r>
      <w:r>
        <w:rPr>
          <w:rFonts w:ascii="Times New Roman" w:hAnsi="Times New Roman"/>
          <w:sz w:val="24"/>
        </w:rPr>
        <w:t xml:space="preserve"> Він бо всіх Спаситель, воскресі</w:t>
      </w:r>
      <w:r>
        <w:rPr>
          <w:rFonts w:ascii="Times New Roman" w:hAnsi="Times New Roman"/>
          <w:sz w:val="24"/>
        </w:rPr>
        <w:t>ння і життя, і Бог усіх.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Вогненним сяянням розп’ятого Христа в юності просвічений,* ангелам ти уподобився в монаш</w:t>
      </w:r>
      <w:r>
        <w:rPr>
          <w:rFonts w:ascii="Times New Roman" w:hAnsi="Times New Roman"/>
          <w:sz w:val="24"/>
        </w:rPr>
        <w:t>ім</w:t>
      </w:r>
      <w:r>
        <w:rPr>
          <w:rFonts w:ascii="Times New Roman" w:hAnsi="Times New Roman"/>
          <w:color w:val="000000"/>
          <w:sz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Життєначальною долонею * умерлих із мрячних долин * Життєдавець воскреси</w:t>
      </w:r>
      <w:r>
        <w:rPr>
          <w:rFonts w:ascii="Times New Roman" w:hAnsi="Times New Roman"/>
          <w:sz w:val="24"/>
        </w:rPr>
        <w:t>в усіх – Христос Бог, * воскресі</w:t>
      </w:r>
      <w:r>
        <w:rPr>
          <w:rFonts w:ascii="Times New Roman" w:hAnsi="Times New Roman"/>
          <w:sz w:val="24"/>
        </w:rPr>
        <w:t>ння подав людському родові. *</w:t>
      </w:r>
      <w:r>
        <w:rPr>
          <w:rFonts w:ascii="Times New Roman" w:hAnsi="Times New Roman"/>
          <w:sz w:val="24"/>
        </w:rPr>
        <w:t xml:space="preserve"> Він бо всіх Спаситель, воскресі</w:t>
      </w:r>
      <w:r>
        <w:rPr>
          <w:rFonts w:ascii="Times New Roman" w:hAnsi="Times New Roman"/>
          <w:sz w:val="24"/>
        </w:rPr>
        <w:t>ння і життя, і Бог усіх.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Вогненним сяянням розп’ятого Христа в юності просвічений,* ангелам ти уподобився в монаш</w:t>
      </w:r>
      <w:r>
        <w:rPr>
          <w:rFonts w:ascii="Times New Roman" w:hAnsi="Times New Roman"/>
          <w:sz w:val="24"/>
        </w:rPr>
        <w:t>ім</w:t>
      </w:r>
      <w:r>
        <w:rPr>
          <w:rFonts w:ascii="Times New Roman" w:hAnsi="Times New Roman"/>
          <w:color w:val="000000"/>
          <w:sz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