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t>Св. прор. Наума.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#ap285a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Наума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t>Св. прор. Аввакума.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#ap205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#lk049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t>Неділя 26-та по Зісланні Святого Духа. Св. прор. Софонії.</w:t>
      </w:r>
    </w:p>
    <w:p>
      <w:r>
        <w:rPr>
          <w:rFonts w:ascii="Consolas" w:hAnsi="Consolas"/>
          <w:highlight w:val="darkGray"/>
        </w:rPr>
        <w:t>&lt;</w:t>
      </w:r>
      <w:r>
        <w:rPr>
          <w:rFonts w:ascii="Consolas" w:hAnsi="Consolas"/>
          <w:highlight w:val="darkGray"/>
        </w:rPr>
        <w:t>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</w:t>
      </w:r>
      <w:r>
        <w:rPr>
          <w:rFonts w:ascii="Times New Roman" w:hAnsi="Times New Roman"/>
          <w:color w:val="333333"/>
          <w:sz w:val="24"/>
        </w:rPr>
        <w:t>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</w:t>
      </w:r>
      <w:r>
        <w:rPr>
          <w:rFonts w:ascii="Times New Roman" w:hAnsi="Times New Roman"/>
          <w:color w:val="333333"/>
          <w:sz w:val="24"/>
        </w:rPr>
        <w:t>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</w:t>
      </w:r>
      <w:r>
        <w:rPr>
          <w:rFonts w:ascii="Times New Roman" w:hAnsi="Times New Roman"/>
          <w:color w:val="333333"/>
          <w:sz w:val="24"/>
        </w:rPr>
        <w:t xml:space="preserve">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</w:t>
      </w:r>
      <w:r>
        <w:rPr>
          <w:rFonts w:ascii="Times New Roman" w:hAnsi="Times New Roman"/>
          <w:color w:val="333333"/>
          <w:sz w:val="24"/>
        </w:rPr>
        <w:t>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</w:t>
      </w:r>
      <w:r>
        <w:rPr>
          <w:rFonts w:ascii="Times New Roman" w:hAnsi="Times New Roman"/>
          <w:color w:val="333333"/>
          <w:sz w:val="24"/>
        </w:rPr>
        <w:t>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</w:t>
      </w:r>
      <w:r>
        <w:rPr>
          <w:rFonts w:ascii="Times New Roman" w:hAnsi="Times New Roman"/>
          <w:color w:val="333333"/>
          <w:sz w:val="24"/>
        </w:rPr>
        <w:t>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#ap229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</w:t>
      </w:r>
      <w:r>
        <w:rPr>
          <w:rFonts w:ascii="Times New Roman" w:hAnsi="Times New Roman"/>
          <w:color w:val="333333"/>
          <w:sz w:val="24"/>
        </w:rPr>
        <w:t xml:space="preserve">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</w:t>
      </w:r>
      <w:r>
        <w:rPr>
          <w:rFonts w:ascii="Times New Roman" w:hAnsi="Times New Roman"/>
          <w:color w:val="333333"/>
          <w:sz w:val="24"/>
        </w:rPr>
        <w:t xml:space="preserve">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Софонії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t>🕃 Св. влкмчц. Варвари. Прп. Йоана Дамаскина.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Варвари, преподобного отця нашого Івана Дамаскина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t>🕂 Прп. й богоносного Сави Освященного.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 xml:space="preserve">(Пс. 117,18). 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#ap286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 xml:space="preserve">(Пс. 19,10). 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#lk087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Середа</w:t>
      </w:r>
    </w:p>
    <w:p>
      <w:r>
        <w:t>🕁 Св. Миколая, архиєп. Мир Ликійських, чудотворця.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 Кондак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Четвер</w:t>
      </w:r>
    </w:p>
    <w:p>
      <w:r>
        <w:t>Св. Амвросія, єп. Медіоланського.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Амвросія, єпископа Медіоланського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t>Прп. Патапія.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Патапія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t>🕁 Зачаття святої Анни, коли зачала Пресвяту Богородицю.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преславне зачаття Божої Матері.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color w:val="333333"/>
          <w:sz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Неділя</w:t>
      </w:r>
    </w:p>
    <w:p>
      <w:r>
        <w:t>Неділя 27-ма по Зісланні Святого Духа. Свв. мчч. Мини, Єрмогена і Євграфа.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</w:t>
      </w:r>
      <w:r>
        <w:rPr>
          <w:rFonts w:ascii="Times New Roman" w:hAnsi="Times New Roman"/>
          <w:color w:val="333333"/>
          <w:sz w:val="24"/>
        </w:rPr>
        <w:t>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</w:t>
      </w:r>
      <w:r>
        <w:rPr>
          <w:rFonts w:ascii="Times New Roman" w:hAnsi="Times New Roman"/>
          <w:color w:val="333333"/>
          <w:sz w:val="24"/>
        </w:rPr>
        <w:t xml:space="preserve">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</w:t>
      </w:r>
      <w:r>
        <w:rPr>
          <w:rFonts w:ascii="Times New Roman" w:hAnsi="Times New Roman"/>
          <w:color w:val="333333"/>
          <w:sz w:val="24"/>
        </w:rPr>
        <w:t>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hAnsi="Times New Roman"/>
          <w:color w:val="333333"/>
          <w:sz w:val="24"/>
        </w:rPr>
        <w:t>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</w:t>
      </w:r>
      <w:r>
        <w:rPr>
          <w:rFonts w:ascii="Times New Roman" w:hAnsi="Times New Roman"/>
          <w:color w:val="333333"/>
          <w:sz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</w:t>
      </w:r>
      <w:r>
        <w:rPr>
          <w:rFonts w:ascii="Times New Roman" w:hAnsi="Times New Roman"/>
          <w:color w:val="333333"/>
          <w:sz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</w:t>
      </w:r>
      <w:r>
        <w:rPr>
          <w:rFonts w:ascii="Times New Roman" w:hAnsi="Times New Roman"/>
          <w:color w:val="333333"/>
          <w:sz w:val="24"/>
        </w:rPr>
        <w:t xml:space="preserve">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#ap233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</w:t>
      </w:r>
      <w:r>
        <w:rPr>
          <w:rFonts w:ascii="Times New Roman" w:hAnsi="Times New Roman"/>
          <w:color w:val="333333"/>
          <w:sz w:val="24"/>
        </w:rPr>
        <w:t xml:space="preserve">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Мини, Єрмогена і Євграфа,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t>Прп. Даниїла Стовпника.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Даниїла Стовпника,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t>🕃 Прп. Спиридона чудотворця, єп. Трімитійського.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#lk098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Спиридона, чудотворця, єпископа Трімитійського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t>🕂 Свв. мчч. Євстратія, Авксентія, Євгенія, Мардарія й Ореста. Св. мчц. Лукії, діви.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#ap299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#lk099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Четвер</w:t>
      </w:r>
    </w:p>
    <w:p>
      <w:r>
        <w:t>Свв. мчч. Тирса, Левкія, Филимона, Аполлонія, Аріяна й Каленика.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#lk100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Тирса, Левкія, Филимона, Аполлонія й Каленика,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t>🕃 Св. свщмч. Єлевтерія. Прп. Павла, що в Латрі. Св. Стефана ісп., архиєп. Сурозького.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t>Св. прор. Аггея.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#ap218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Аггея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t>Неділя 28-ма по Зісланні Святого Духа, свв. Праотців. 🕃 Св. прор. Даниїла. Свв. трьох отроків, Ананії, Азарії й Мисаїла.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</w:t>
      </w:r>
      <w:r>
        <w:rPr>
          <w:rFonts w:ascii="Times New Roman" w:hAnsi="Times New Roman"/>
          <w:color w:val="333333"/>
          <w:sz w:val="24"/>
        </w:rPr>
        <w:t>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</w:t>
      </w:r>
      <w:r>
        <w:rPr>
          <w:rFonts w:ascii="Times New Roman" w:hAnsi="Times New Roman"/>
          <w:color w:val="333333"/>
          <w:sz w:val="24"/>
        </w:rPr>
        <w:t xml:space="preserve">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</w:t>
      </w:r>
      <w:r>
        <w:rPr>
          <w:rFonts w:ascii="Times New Roman" w:hAnsi="Times New Roman"/>
          <w:color w:val="333333"/>
          <w:sz w:val="24"/>
        </w:rPr>
        <w:t>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</w:t>
      </w:r>
      <w:r>
        <w:rPr>
          <w:rFonts w:ascii="Times New Roman" w:hAnsi="Times New Roman"/>
          <w:color w:val="333333"/>
          <w:sz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</w:t>
      </w:r>
      <w:r>
        <w:rPr>
          <w:rFonts w:ascii="Times New Roman" w:hAnsi="Times New Roman"/>
          <w:color w:val="333333"/>
          <w:sz w:val="24"/>
        </w:rPr>
        <w:t xml:space="preserve">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Праотців: #ap257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t>Св. мч. Севастіяна і тих, що з ним.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Севастіана і тих, що з ним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t>Св. мч. Боніфатія.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Боніфатія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t>Передсвяття Різдва Господа Бога і Спаса нашого Ісуса Христа. Св. свщмч. Ігнатія Богоносця.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#ap312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#lk104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t>Св. мчц. Юліянії.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#ap315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#lk107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Юліанії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22, П'ятниця</w:t>
      </w:r>
    </w:p>
    <w:p>
      <w:r>
        <w:t>Св. влкмчц. Анастасії. Великі (Царські) Часи.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/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/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23, Субота</w:t>
      </w:r>
    </w:p>
    <w:p>
      <w:r>
        <w:t>Субота перед Різдвом. Свв. десятьох мчч., що в Криті.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Суботи: #ap205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Суботи: #lk072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десятьох мучеників, що в Криті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24, Неділя</w:t>
      </w:r>
    </w:p>
    <w:p>
      <w:r>
        <w:t>Неділя 29-та по Зісланні Святого Духа, святих Отців. Навечір’я Різдва Христового. Св. прпмчц. Євгенії.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</w:t>
      </w:r>
      <w:r>
        <w:rPr>
          <w:rFonts w:ascii="Times New Roman" w:hAnsi="Times New Roman"/>
          <w:b/>
          <w:i/>
          <w:color w:val="FF4400"/>
          <w:sz w:val="24"/>
        </w:rPr>
        <w:t>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</w:t>
      </w:r>
      <w:r>
        <w:rPr>
          <w:rFonts w:ascii="Times New Roman" w:hAnsi="Times New Roman"/>
          <w:color w:val="333333"/>
          <w:sz w:val="24"/>
        </w:rPr>
        <w:t>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hAnsi="Times New Roman"/>
          <w:color w:val="333333"/>
          <w:sz w:val="24"/>
        </w:rPr>
        <w:t>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hAnsi="Times New Roman"/>
          <w:color w:val="333333"/>
          <w:sz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Св. Отців: #ap328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>Натягни лук і успівай, і царю</w:t>
      </w:r>
      <w:r>
        <w:rPr>
          <w:rFonts w:ascii="Times New Roman" w:hAnsi="Times New Roman"/>
          <w:color w:val="333333"/>
          <w:sz w:val="24"/>
        </w:rPr>
        <w:t xml:space="preserve">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</w:t>
      </w:r>
      <w:r>
        <w:rPr>
          <w:rFonts w:ascii="Times New Roman" w:hAnsi="Times New Roman"/>
          <w:i/>
          <w:color w:val="FF4400"/>
          <w:sz w:val="24"/>
        </w:rPr>
        <w:t>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Євгенії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t>🕀 РІЗДВО ГОСПОДА БОГА І СПАСА НАШОГО ІСУСА ХРИСТА.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t>🕃 Собор Пресвятої Богородиці. Св. свщмч. Євтимія, єп. Сардійського.Тиждень загальниці.&lt;/i&gt;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І святим, тропар (г. 2):</w:t>
      </w:r>
      <w:r>
        <w:rPr>
          <w:rFonts w:ascii="Times New Roman" w:hAnsi="Times New Roman"/>
          <w:color w:val="333333"/>
          <w:sz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3):</w:t>
      </w:r>
      <w:r>
        <w:rPr>
          <w:rFonts w:ascii="Times New Roman" w:hAnsi="Times New Roman"/>
          <w:color w:val="333333"/>
          <w:sz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Кондак празника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67,36).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 xml:space="preserve">&lt;apostol&gt; 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Євтимія, єпископа Сардійського,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27, Середа</w:t>
      </w:r>
    </w:p>
    <w:p>
      <w:r>
        <w:t>🕃 Св ап., первомч. й архидиякона Стефана.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t>Свв. мчч. двадцять тисяч, спалених у Нікомидії.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#mr041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t>Субота по Різдві. Св. мчц. Анісії.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 по Різдві: #ap288</w:t>
      </w:r>
    </w:p>
    <w:p>
      <w:r>
        <w:t>Суботи перед Богоявлінням: #ap284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 по Різдві: #mt046b</w:t>
      </w:r>
    </w:p>
    <w:p>
      <w:r>
        <w:t>Суботи перед Богоявлінням: #mt005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Анісії, преподобного Зотика, пресвітера і кормителя сиріт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Неділя</w:t>
      </w:r>
    </w:p>
    <w:p>
      <w:r>
        <w:t>Неділя 30-та по Зісланні Святого Духа. По Різдві – Пам'ять св. і праведних Йосифа Обручника, Давида царя і Якова, по плоті брата Господнього. Прп. Меланії Римлянки.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