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і святого, якого є храм, і святого священномученика Корнилія, сотника,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і святого, якого є храм, і святого священномученика Корнилія, сотника,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і святого, якого є храм, і святого священномученика Корнилія, сотника,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і святого, якого є храм, і святого священномученика Корнилія, сотника,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