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 Субота сиропусна.</w:t>
        <w:br w:type="textWrapping"/>
        <w:t xml:space="preserve">Всіх преподобних отців, що в подвизі просіяли.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Савина й Папи.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преподобна, радуйся Фіваідо вибрана,*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преподобна, радуйся Фіваідо вибрана,*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Зберігши неушкодженим образ Божий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(Зах. 8, 19-23)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уповає Ізраїль на Господа від нині і до віку.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не вознеслося серце моє і не вознеслися очі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(Пс.130; 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Відтак три великих поклони без молитви св.Єфрема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вічні.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преподобних отців, що в подвизі просіяли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всемилостива, яко благая, та ізбав від страшної борні з бісами в час випробування, щоб не посоромитися нам, рабам твоїм.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Творіння Теодора Студита. Глас 8.</w:t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вознесімо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духовних всі одноголосно оспіваймо просіявших у пості божественних отців наших, яких породив Єгипет, Фівія і Лівія, та всяка інша місцевість, місто і країна.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Пахощами сьогодні наповнюємось, ніби проходячи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тебе, Скинію, що прийняла Бога, яку покривають серафими, Святая святих, колись написав Мойсей, показуючи прообраз пречистого родження від Тебе Христа, що плоттю написався.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святим, (г. 4):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Всяка душа духовно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Одержимого багатьма гріхами прийми мене, Господи Чоловіколюбче Милосердний, як пророка Давида і спаси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Дивовижні всечесні наші Отці! Їх божественні страждання і їхні чудеса, їхні зцілення. Хто ж крім них показав силу чудес.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возхвалений Равула і разом з ним Руф, а з ними разом і рівноангельський Сисой; а з ними божественні Ерид, Серифос і Силуан.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з чотирма світилами явилося на землі – дві двійки одноіменних Симеонів: із них – троє стовпників і один юродивий.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зірок, для яких він був начальником, як сонце засяяв Сава Освященний. З ним діяннями сіяють і Серапіон із Сільваном.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Сармат і Тимофій, Тифой разом з Іперехієм, і Фармуфій, Фока, Харитон, Херимон, Псой нехай будуть оспівані, і Ор премудрий.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і славна сила силенна Отців згаданих і безіменних, ізбавте від бід тих, що звершують з вірою вашу пам’ять.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Хвала ангельськи мудрим Євпраксіям з двома Феодорами і всеславними Анастасіями; неперестанні співання і слава тим, хто дивовижно послужив Богові!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Єгипетська – світло у світі; і названа Марін – зірка явлена у вселенній; Єфросинія – сонце, що сіяє чеснотами.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Вогненносвітла життям Теодулія, і осявають в подвигах Теодотія та Іуліта, а сіяє з ними вчинками Ісидора всеславна.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Пелагія – ангел Господній, Таісія – світильник покаяння. Хай буде оспівана з ними і будь-яка інша з жінок, що просіяла в подвигах.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святій горі прославленого Господа, що вогнем в купині явив таїнство Приснодіви, оспівуйте і звеличуйте на всі віки.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Івана - «золотослівні уста», з богомудрими стовпами Кирилами, також й іншого богослова – Ісихія з боговісником божественним Мелетієм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може оповісти про довір'я і сміливість Амвросія, та хто, знайде слова, щоб мовити про премудрість Ієротея і твердість у вірі богоносних отців Александрів.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Федим божественний, Спиридон богоносний з Антипатром, Памвом, Паладієм і Ноном, з Ієронімом та Германом всечестним, як божественні світильники, хай будуть оспівані.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Вседержителю, співбезначальне з Отцем Слово, Душе, що ісходиш і повсякчас з Ними сущий – Тройце Святая і Єдиночесна за сутністю, вислухай прохання, щоб спаслися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їхнє життя,* щоб на тому світі отримати прощення прогрішень.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Богодостойне торжество, вірні,* заплещімо сьогодні з великої радості в пам’ять святих: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Преподобнї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преподобних отців, що в подвизі просіяли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uiPriority w:val="99"/>
    <w:rsid w:val="00EF45AF"/>
    <w:rPr>
      <w:rFonts w:ascii="Palatino Linotype" w:hAnsi="Palatino Linotype"/>
      <w:sz w:val="22"/>
    </w:rPr>
  </w:style>
  <w:style w:type="character" w:styleId="FontStyle23" w:customStyle="1">
    <w:name w:val="Font Style23"/>
    <w:uiPriority w:val="99"/>
    <w:rsid w:val="00EF45AF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yOZN7TO9WkBINGN6tsYtugnxZ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Q3l3eXVhcmJsRHdPbEJoRW9RMmxzTkw5TDFySVZw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2024-02-12T08:21:00Z</dcterms:created>
  <dc:creator>Windows User</dc:creator>
</cp:coreProperties>
</file>