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Возвисившись до чесноти і ум очистивши,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бажане і остаточне осягнув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Безстрастям же прикрасивши життя своє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піст особливий прийнявши совістю чистою,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молитвах як безплотний перебуваючи,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во</w:t>
      </w:r>
      <w:r>
        <w:rPr>
          <w:rFonts w:ascii="Times New Roman" w:hAnsi="Times New Roman"/>
          <w:sz w:val="24"/>
        </w:rPr>
        <w:t>зсіяв єси у світі як сонце,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преблаженний Олексію.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Дім батьків своїх як чужий сприймаючи,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оселився ти у ньому як жебрак,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після переставлення вінець слави прийнявши,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дивним на землі явився єси, Олексію,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чоловіче Божий, ангелів і людей р</w:t>
      </w:r>
      <w:r>
        <w:rPr>
          <w:rFonts w:ascii="Times New Roman" w:hAnsi="Times New Roman"/>
          <w:sz w:val="24"/>
        </w:rPr>
        <w:t>адосте.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Возвисившись до чесноти і ум очистивши,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бажане і остаточне осягнув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Безстрастям же прикрасивши життя своє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піст особливий прийнявши совістю чистою,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молитвах як безплотний перебуваючи,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во</w:t>
      </w:r>
      <w:r>
        <w:rPr>
          <w:rFonts w:ascii="Times New Roman" w:hAnsi="Times New Roman"/>
          <w:sz w:val="24"/>
        </w:rPr>
        <w:t>зсіяв єси у світі як сонце,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преблаженний Олексію.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Дім батьків своїх як чужий сприймаючи,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оселився ти у ньому як жебрак,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після переставлення вінець слави прийнявши,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дивним на землі явився єси, Олексію,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чоловіче Божий, ангелів і людей р</w:t>
      </w:r>
      <w:r>
        <w:rPr>
          <w:rFonts w:ascii="Times New Roman" w:hAnsi="Times New Roman"/>
          <w:sz w:val="24"/>
        </w:rPr>
        <w:t>адосте.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