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hAnsi="Times New Roman"/>
          <w:sz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Все воїнство світу покинувши,* на небесах ви до </w:t>
      </w:r>
      <w:r>
        <w:rPr>
          <w:rFonts w:ascii="Times New Roman" w:hAnsi="Times New Roman"/>
          <w:sz w:val="24"/>
        </w:rPr>
        <w:t>Владики прилучилися, сорок страстотерпців Господніх:* крізь вогонь бо й воду пройшовши, блаженні,</w:t>
      </w:r>
      <w:r>
        <w:rPr>
          <w:rFonts w:ascii="Times New Roman" w:hAnsi="Times New Roman"/>
          <w:sz w:val="24"/>
        </w:rPr>
        <w:t xml:space="preserve"> достойно прийняли ви славу з небес*</w:t>
      </w:r>
      <w:r>
        <w:rPr>
          <w:rFonts w:ascii="Times New Roman" w:hAnsi="Times New Roman"/>
          <w:sz w:val="24"/>
        </w:rPr>
        <w:t xml:space="preserve"> і вінців множество.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hAnsi="Times New Roman"/>
          <w:sz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Все воїнство світу покинувши,* на небесах ви до </w:t>
      </w:r>
      <w:r>
        <w:rPr>
          <w:rFonts w:ascii="Times New Roman" w:hAnsi="Times New Roman"/>
          <w:sz w:val="24"/>
        </w:rPr>
        <w:t>Владики прилучилися, сорок страстотерпців Господніх:* крізь вогонь бо й воду пройшовши, блаженні,</w:t>
      </w:r>
      <w:r>
        <w:rPr>
          <w:rFonts w:ascii="Times New Roman" w:hAnsi="Times New Roman"/>
          <w:sz w:val="24"/>
        </w:rPr>
        <w:t xml:space="preserve"> достойно прийняли ви славу з небес*</w:t>
      </w:r>
      <w:r>
        <w:rPr>
          <w:rFonts w:ascii="Times New Roman" w:hAnsi="Times New Roman"/>
          <w:sz w:val="24"/>
        </w:rPr>
        <w:t xml:space="preserve"> і вінців множество.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