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5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120 (г. 6):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Допомога моя від Господа,* що створив небо і землю.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Очі мої підводжу я вгору, звідки прийде моя допомога.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</w:t>
      </w:r>
      <w:r>
        <w:rPr>
          <w:rFonts w:ascii="Times New Roman" w:hAnsi="Times New Roman"/>
          <w:sz w:val="24"/>
        </w:rPr>
        <w:t>сподобилися чести безтілесних.* Тому їхніми молитвами, Господи,* подай нам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