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Серпень 1, Четвер</w:t>
      </w:r>
    </w:p>
    <w:p>
      <w:r>
        <w:t>🕃 Похід із чесним Деревом чесного і животворного Хреста Свв. сімох мчч. Макавеїв, і матері їх Соломії, і старця Єлеазара Прп. Альфонса Лігуорі Початок Успенського посту&lt;/i&gt;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Ряд.: #ap175</w:t>
      </w:r>
    </w:p>
    <w:p>
      <w:r>
        <w:t>Хреста: #ap125b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Ряд.: #mt099</w:t>
      </w:r>
    </w:p>
    <w:p>
      <w:r>
        <w:t>Хреста: #iv060</w:t>
      </w:r>
    </w:p>
    <w:p>
      <w:r>
        <w:rPr>
          <w:rFonts w:ascii="Times New Roman" w:hAnsi="Times New Roman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силою чесного і животворчого Xреста, походу з чесним Деревом якогось сьогодні пам'ять звершуємо, святих сімох мучеників Макавеїв, і матері їх Соломії, і старця Єлеазара, преподобного отця нашого Альфонса Лігуорі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2, П'ятниця</w:t>
      </w:r>
    </w:p>
    <w:p>
      <w:r>
        <w:t>🕃 Перенесення мощів св. первмч. й архдияк. Стефана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#mt100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первомученика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3, Субота</w:t>
      </w:r>
    </w:p>
    <w:p>
      <w:r>
        <w:t>Прпп. Ісаакія, Далмата й Фавста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#ap123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#mt078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4, Неділя</w:t>
      </w:r>
    </w:p>
    <w:p>
      <w:r>
        <w:t>Неділя 11-та по Зісланні Святого Духа. Свв. сімох отроків, що в Ефесі Св. прпмц. Євдокії Глас 2.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Кара́ючи покара́в мене́ Госпо́дь, та сме́рті не переда́в мене́ </w:t>
      </w:r>
      <w:r>
        <w:rPr>
          <w:rFonts w:ascii="Times New Roman" w:hAnsi="Times New Roman"/>
          <w:i/>
          <w:color w:val="FF4400"/>
          <w:sz w:val="24"/>
        </w:rPr>
        <w:t>(Пс. 117,18).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#ap141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hAnsi="Times New Roman"/>
          <w:i/>
          <w:color w:val="FF4400"/>
          <w:sz w:val="24"/>
        </w:rPr>
        <w:t>(Пс. 19,10).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#mt077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5, Понеділок</w:t>
      </w:r>
    </w:p>
    <w:p>
      <w:r>
        <w:t>Тиждень 12-ий по Зісланні Святого Духа. 🕃 Передсвяття Переображення Господа нашого Ісуса Христа Св. мч. Євсигнія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#ap179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#mr002a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6, Вівторок</w:t>
      </w:r>
    </w:p>
    <w:p>
      <w:r>
        <w:t>🕀 Святе Переображення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Ті, що надіються на Господа,* як гора Сіон, що не хитається повік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навкруг Його* і Господь навкруг людей Своїх від нині і довіку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124,2).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хто перебуває в житлі Твоїм* або хто вселиться на святій горі Твоїй?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14,1).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 4: </w:t>
      </w:r>
      <w:r>
        <w:rPr>
          <w:rFonts w:ascii="Times New Roman" w:hAnsi="Times New Roman"/>
          <w:color w:val="333333"/>
          <w:sz w:val="24"/>
        </w:rPr>
        <w:t xml:space="preserve">Хто вийде на гору Господню* або хто стане на місці святім Його?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23,3).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Боже: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Господи, пошли світло Твоє і істину Твою;* ті мене навчили і привели на гору святу Твою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42,3).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#ap065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#mt070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7, Середа</w:t>
      </w:r>
    </w:p>
    <w:p>
      <w:r>
        <w:t>Св. прпмч. Дометія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#ap182a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Свята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святого преподобномученика Дометія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8, Четвер</w:t>
      </w:r>
    </w:p>
    <w:p>
      <w:r>
        <w:t>Св. Еміліяна, ісп., єп. Кизицького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#mr005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святого Еміліяна, ісповідника, єпископа Кизицького,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9, П'ятниця</w:t>
      </w:r>
    </w:p>
    <w:p>
      <w:r>
        <w:t>🕂 Св. ап. Матія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свята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3):</w:t>
      </w:r>
      <w:r>
        <w:rPr>
          <w:rFonts w:ascii="Times New Roman" w:hAnsi="Times New Roman"/>
          <w:color w:val="333333"/>
          <w:sz w:val="24"/>
        </w:rPr>
        <w:t xml:space="preserve"> Апостоле святий Матію,* моли милостивого Бога,* щоб відпущення прогрішень подав душам нашим.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4):</w:t>
      </w:r>
      <w:r>
        <w:rPr>
          <w:rFonts w:ascii="Times New Roman" w:hAnsi="Times New Roman"/>
          <w:color w:val="333333"/>
          <w:sz w:val="24"/>
        </w:rPr>
        <w:t xml:space="preserve"> Вістування Твоє, що, як світлосяйне сонце,* вийшло на ввесь світ,* просвічує благодаттю Церкву народів,* чудоносний Матіє, апостоле.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свята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святому (г. 8):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Ряд.: #ap184</w:t>
      </w:r>
    </w:p>
    <w:p>
      <w:r>
        <w:t>Ап.: #ap002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I святому (г. 1):</w:t>
      </w:r>
      <w:r>
        <w:rPr>
          <w:rFonts w:ascii="Times New Roman" w:hAnsi="Times New Roman"/>
          <w:color w:val="333333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Ряд.: #mr009</w:t>
      </w:r>
    </w:p>
    <w:p>
      <w:r>
        <w:t>Ап.: #lk040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святого апостола Матія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10, Субота</w:t>
      </w:r>
    </w:p>
    <w:p>
      <w:r>
        <w:t>Св. мч. й архдияк. Лаврентія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#ap125c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#mt082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святого мученика й архидиякона Лаврентія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11, Неділя</w:t>
      </w:r>
    </w:p>
    <w:p>
      <w:r>
        <w:t>Неділя 12-та по Зісланні Святого Духа. Св. мч. й архдияк. Євпла Глас 3.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color w:val="333333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3): </w:t>
      </w:r>
      <w:r>
        <w:rPr>
          <w:rFonts w:ascii="Times New Roman" w:hAnsi="Times New Roman"/>
          <w:color w:val="333333"/>
          <w:sz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hAnsi="Times New Roman"/>
          <w:i/>
          <w:color w:val="FF4400"/>
          <w:sz w:val="24"/>
        </w:rPr>
        <w:t>(Пс. 46,7).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Усі́ наро́ди, заплещі́те руќами, воскли́кніть Бо́гові го́лосом ра́дости </w:t>
      </w:r>
      <w:r>
        <w:rPr>
          <w:rFonts w:ascii="Times New Roman" w:hAnsi="Times New Roman"/>
          <w:i/>
          <w:color w:val="FF4400"/>
          <w:sz w:val="24"/>
        </w:rPr>
        <w:t>(Пс. 46,2).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#ap158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3): </w:t>
      </w:r>
      <w:r>
        <w:rPr>
          <w:rFonts w:ascii="Times New Roman" w:hAnsi="Times New Roman"/>
          <w:color w:val="333333"/>
          <w:sz w:val="24"/>
        </w:rPr>
        <w:t xml:space="preserve">На Те́бе, Го́споди, я упова́в, хай не посоро́млюся пові́к </w:t>
      </w:r>
      <w:r>
        <w:rPr>
          <w:rFonts w:ascii="Times New Roman" w:hAnsi="Times New Roman"/>
          <w:i/>
          <w:color w:val="FF4400"/>
          <w:sz w:val="24"/>
        </w:rPr>
        <w:t>(Пс. 30,2).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hAnsi="Times New Roman"/>
          <w:i/>
          <w:color w:val="FF4400"/>
          <w:sz w:val="24"/>
        </w:rPr>
        <w:t>(Пс. 30,3).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#mt079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12, Понеділок</w:t>
      </w:r>
    </w:p>
    <w:p>
      <w:r>
        <w:t>Тиждень 13-ий по Зісланні Святого Духа. Свв. мчч. Фотія й Аникити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#ap186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#mr011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  святих мучеників Фотія й Аникити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13, Вівторок</w:t>
      </w:r>
    </w:p>
    <w:p>
      <w:r>
        <w:t>Прп. Максима Ісповідника Віддання Переображення&lt;/i&gt;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Воскликніте Господеві, вся земля,* співайте ж імені його, віддайте славу хвалі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65,2).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Голос грому Твого в небокрузі,* освітили блискавки Твої вселенну, здригнулася й затремтіла земля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76,19).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У славу й велич зодягнувся Ти,* приодівся світлом, наче ризою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103,1-2).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&lt;antifon2&gt;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Гори сіонські, ребра північні,* город царя великого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47,3).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І увів їх до гори святині Своєї,* гори тієї, що здобула правиця Його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77,54).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Гору сіонську, яку возлюбив,* і збудував, як однорога, святилище Своє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77,68-69).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</w:t>
      </w:r>
      <w:r>
        <w:rPr>
          <w:rFonts w:ascii="Times New Roman" w:hAnsi="Times New Roman"/>
          <w:color w:val="333333"/>
          <w:sz w:val="24"/>
        </w:rPr>
        <w:t>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переобрази́вся на горі́,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&lt;vhidne&gt;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 поклоні́мся і припаді́м до Христа́. Спаси́ нас, Си́ну Бо́жий,що переобрази́вся на</w:t>
      </w:r>
      <w:r>
        <w:rPr>
          <w:rFonts w:ascii="Times New Roman" w:hAnsi="Times New Roman"/>
          <w:color w:val="333333"/>
          <w:sz w:val="24"/>
        </w:rPr>
        <w:t xml:space="preserve"> горі́</w:t>
      </w:r>
      <w:r>
        <w:rPr>
          <w:rFonts w:ascii="Times New Roman" w:hAnsi="Times New Roman"/>
          <w:sz w:val="24"/>
        </w:rPr>
        <w:t>, співа́ємо Тобі́: Алилу́я.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7):</w:t>
      </w:r>
      <w:r>
        <w:rPr>
          <w:rFonts w:ascii="Times New Roman" w:hAnsi="Times New Roman"/>
          <w:color w:val="333333"/>
          <w:sz w:val="24"/>
        </w:rPr>
        <w:t xml:space="preserve"> На горі переобразився Ти* і,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#ap187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Твої є небеса і Твоя є земля </w:t>
      </w:r>
      <w:r>
        <w:rPr>
          <w:rFonts w:ascii="Times New Roman" w:hAnsi="Times New Roman"/>
          <w:i/>
          <w:color w:val="FF4400"/>
          <w:sz w:val="24"/>
        </w:rPr>
        <w:t>(Пс. 88,12).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 люди, що знають заклик Твій </w:t>
      </w:r>
      <w:r>
        <w:rPr>
          <w:rFonts w:ascii="Times New Roman" w:hAnsi="Times New Roman"/>
          <w:i/>
          <w:color w:val="FF4400"/>
          <w:sz w:val="24"/>
        </w:rPr>
        <w:t>(Пс. 88,16).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#mr012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Господа, що на Таворі переобразився.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Різдво Твоє нетлінно явилося, Бог із боків Твоїх пройшов, во плоті явився на землі і з людьми проживав. Тому Тебе, Богородице, всі величаємо.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88,16-17)</w:t>
      </w:r>
      <w:r>
        <w:rPr>
          <w:rFonts w:ascii="Times New Roman" w:hAnsi="Times New Roman"/>
          <w:color w:val="333333"/>
          <w:sz w:val="24"/>
        </w:rPr>
        <w:t>. Алилу́я, алилу́я, алилу́я.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преподобного отця нашого Максима Ісповідника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14, Середа</w:t>
      </w:r>
    </w:p>
    <w:p>
      <w:r>
        <w:t>🕂 Перенесення чесних мощів прп. Теодосія, ігум. Печерського 🕃 Передсвяття Успіння Пресвятої Богородиці Св. прор. Міхея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передсвяття (г. 4):</w:t>
      </w:r>
      <w:r>
        <w:rPr>
          <w:rFonts w:ascii="Times New Roman" w:hAnsi="Times New Roman"/>
          <w:color w:val="333333"/>
          <w:sz w:val="24"/>
        </w:rPr>
        <w:t xml:space="preserve"> 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святому (г. 8):</w:t>
      </w:r>
      <w:r>
        <w:rPr>
          <w:rFonts w:ascii="Times New Roman" w:hAnsi="Times New Roman"/>
          <w:color w:val="333333"/>
          <w:sz w:val="24"/>
        </w:rPr>
        <w:t xml:space="preserve"> Піднісся Ти до чеснот, змолоду полюбивши монаше життя,* бажане сміливо осягнув, вселився Ти в печеру,* і прикрасивши життя Твоє постом і світлістю,* в молитвах як безплотний пробував Ти,* в руській землі, як світле світило, засіяв Ти, отче Теодосію.* Моли Христа Бога, щоб спаслися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святому (г. 3):</w:t>
      </w:r>
      <w:r>
        <w:rPr>
          <w:rFonts w:ascii="Times New Roman" w:hAnsi="Times New Roman"/>
          <w:color w:val="333333"/>
          <w:sz w:val="24"/>
        </w:rPr>
        <w:t xml:space="preserve"> Звізду руську – блаженного Теодосія днесь вшануймо,* що від сходу возсіяла і на захід прийшла,* бо всю цю країну чудесами й чеснотами,* а всіх нас діянням і благодаттю монашого уставу, збагатила.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>Кондак передсвяття (г. 4):</w:t>
      </w:r>
      <w:r>
        <w:rPr>
          <w:rFonts w:ascii="Times New Roman" w:hAnsi="Times New Roman"/>
          <w:color w:val="333333"/>
          <w:sz w:val="24"/>
        </w:rPr>
        <w:t xml:space="preserve"> У славній пам’яті Твоїй* вселенна, оздоблена безтілесним духом,* розумно з веселістю взиває до Тебе:* Радуйся, Діво, християн похвало.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Ряд.: #ap189</w:t>
      </w:r>
    </w:p>
    <w:p>
      <w:r>
        <w:t>Прп.: #ap334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Ряд.: #mr013</w:t>
      </w:r>
    </w:p>
    <w:p>
      <w:r>
        <w:t>Прп.: #mt043</w:t>
      </w:r>
    </w:p>
    <w:p>
      <w:r>
        <w:rPr>
          <w:rFonts w:ascii="Times New Roman" w:hAnsi="Times New Roman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Теодосія, ігумена Печерського, якого чесних мощів перенесення сьогодні пам'ять світло звершуємо, святого пророка Міхея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15, Четвер</w:t>
      </w:r>
    </w:p>
    <w:p>
      <w:r>
        <w:t>🕀 Успіння Пресвятої Владичиці нашої Богородиці і Приснодіви Марії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Богородиці: #ap240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Богородиці: #lk054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16, П'ятниця</w:t>
      </w:r>
    </w:p>
    <w:p>
      <w:r>
        <w:t>🕃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свята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Образа (г. 2):</w:t>
      </w:r>
      <w:r>
        <w:rPr>
          <w:rFonts w:ascii="Times New Roman" w:hAnsi="Times New Roman"/>
          <w:color w:val="333333"/>
          <w:sz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Образа (г. 8):</w:t>
      </w:r>
      <w:r>
        <w:rPr>
          <w:rFonts w:ascii="Times New Roman" w:hAnsi="Times New Roman"/>
          <w:color w:val="333333"/>
          <w:sz w:val="24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 ісповідуючи спасення, ділом і словом ми це являємо.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Кондак свята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>Заспівайте Господеві пісню нову, бо дивне сотворив Господь</w:t>
      </w:r>
      <w:r>
        <w:rPr>
          <w:rFonts w:ascii="Times New Roman" w:hAnsi="Times New Roman"/>
          <w:i/>
          <w:color w:val="FF4400"/>
          <w:sz w:val="24"/>
        </w:rPr>
        <w:t xml:space="preserve"> (Пс. 97,1).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&lt;apostol&gt;</w:t>
      </w:r>
      <w:r>
        <w:rPr/>
      </w:r>
    </w:p>
    <w:p>
      <w:r>
        <w:t>Ряд.: #ap192</w:t>
      </w:r>
    </w:p>
    <w:p>
      <w:r>
        <w:t>Образу: #ap250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І Образу (г. 4): </w:t>
      </w:r>
      <w:r>
        <w:rPr>
          <w:rFonts w:ascii="Times New Roman" w:hAnsi="Times New Roman"/>
          <w:color w:val="333333"/>
          <w:sz w:val="24"/>
        </w:rPr>
        <w:t>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Знаменува́лося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свíтло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лиця́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  <w:r>
        <w:rPr/>
      </w:r>
    </w:p>
    <w:p>
      <w:r>
        <w:t>Ряд.: #mr015</w:t>
      </w:r>
    </w:p>
    <w:p>
      <w:r>
        <w:t>Образу: #lk048b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115,4). 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Господи, у світлі лиця Твого підемо і в імені Твоїм возрадуємося навіки</w:t>
      </w:r>
      <w:r>
        <w:rPr>
          <w:rFonts w:ascii="Times New Roman" w:hAnsi="Times New Roman"/>
          <w:i/>
          <w:color w:val="FF4400"/>
          <w:sz w:val="24"/>
        </w:rPr>
        <w:t xml:space="preserve"> (Пс. 88,16-17).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перенесення з Едеси до Царгороду нерукотворного образа Господа Бога і Спаса нашого Ісуса Христа, названого святим обрусом, святого мученика Діомида і всіх святих - помилує і спасе нас як благий і людинолюбний.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Серпень 17, Субота</w:t>
      </w:r>
    </w:p>
    <w:p>
      <w:r>
        <w:t>Св. мч. Мирона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#ap126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#mt090a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святого мученика Мирона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18, Неділя</w:t>
      </w:r>
    </w:p>
    <w:p>
      <w:r>
        <w:t>Неділя 13-та по Зісланні Святого Духа. 🕂 Спомин освяч. Патріаршого собору Воскресіння Христового в Києві Свв. мчч. Флора й Лавра Глас 4.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r>
        <w:rPr>
          <w:rFonts w:ascii="Times New Roman" w:hAnsi="Times New Roman"/>
          <w:color w:val="333333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4): </w:t>
      </w:r>
      <w:r>
        <w:rPr>
          <w:rFonts w:ascii="Times New Roman" w:hAnsi="Times New Roman"/>
          <w:color w:val="333333"/>
          <w:sz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4): </w:t>
      </w:r>
      <w:r>
        <w:rPr>
          <w:rFonts w:ascii="Times New Roman" w:hAnsi="Times New Roman"/>
          <w:color w:val="333333"/>
          <w:sz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hAnsi="Times New Roman"/>
          <w:i/>
          <w:color w:val="FF4400"/>
          <w:sz w:val="24"/>
        </w:rPr>
        <w:t>(Пс. 103,24).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ве́льми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Ряд.: #ap166</w:t>
      </w:r>
    </w:p>
    <w:p>
      <w:r>
        <w:t>Собору: #ap307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</w:t>
      </w:r>
      <w:r>
        <w:rPr>
          <w:rFonts w:ascii="Times New Roman" w:hAnsi="Times New Roman"/>
          <w:i/>
          <w:color w:val="FF4400"/>
          <w:sz w:val="24"/>
        </w:rPr>
        <w:t>г. 4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333333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Возлюби́в Ти справедли́вість і возненави́дів Ти беззако́ння </w:t>
      </w:r>
      <w:r>
        <w:rPr>
          <w:rFonts w:ascii="Times New Roman" w:hAnsi="Times New Roman"/>
          <w:i/>
          <w:color w:val="FF4400"/>
          <w:sz w:val="24"/>
        </w:rPr>
        <w:t>(Пс. 44,8).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Ряд.: #mt087</w:t>
      </w:r>
    </w:p>
    <w:p>
      <w:r>
        <w:t>Собору: #mt067b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Флора й Лавра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19, Понеділок</w:t>
      </w:r>
    </w:p>
    <w:p>
      <w:r>
        <w:t>Тиждень 14-ий по Зісланні Святого Духа. Св. мч. Андрія Стратопедарха – сотника, і тих, що з ним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#ap195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#mr016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святого мученика Андрія Стратопедарха – сотника, і тих, що з ним,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20, Вівторок</w:t>
      </w:r>
    </w:p>
    <w:p>
      <w:r>
        <w:t>Св. прор. Самуїла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#ap196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#mr017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святого пророка Самуїла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21, Середа</w:t>
      </w:r>
    </w:p>
    <w:p>
      <w:r>
        <w:t>Св. ап. Тадея Св. мц. Васси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#ap197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#mr018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 святого апостола Тадея, святої мучениці Васси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22, Четвер</w:t>
      </w:r>
    </w:p>
    <w:p>
      <w:r>
        <w:t>Св. мч. Агатоніка і тих, що з ним Блаж. сщмч. Симеона Лукача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#ap198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#mr019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     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23, П'ятниця</w:t>
      </w:r>
    </w:p>
    <w:p>
      <w:r>
        <w:t>Св. мч. Луппа Св. сщмч. Іринея, єп. Ліонського Віддання Успіння Пресв. Богородиці&lt;/i&gt;</w:t>
      </w:r>
    </w:p>
    <w:p>
      <w:r>
        <w:rPr>
          <w:rFonts w:ascii="Times New Roman" w:hAnsi="Times New Roman"/>
          <w:highlight w:val="darkGray"/>
        </w:rPr>
        <w:t>&lt;ustav custom=n liturgia=liz /&gt;</w:t>
      </w:r>
      <w:r>
        <w:rPr/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  <w:r>
        <w:rPr/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  <w:r>
        <w:rPr/>
      </w:r>
    </w:p>
    <w:p>
      <w:r>
        <w:rPr>
          <w:rFonts w:ascii="Times New Roman" w:hAnsi="Times New Roman"/>
          <w:highlight w:val="darkGray"/>
        </w:rPr>
        <w:t>&lt;prokimen&gt;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#ap201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Воскресни, Господи, в упокій Твій, Ти і кивот святині Твоєї </w:t>
      </w:r>
      <w:r>
        <w:rPr>
          <w:rFonts w:ascii="Times New Roman" w:hAnsi="Times New Roman"/>
          <w:i/>
          <w:color w:val="FF4400"/>
          <w:sz w:val="24"/>
        </w:rPr>
        <w:t>(Пс 131,8)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Клявся Господь Давидові істиною і не відречеться її </w:t>
      </w:r>
      <w:r>
        <w:rPr>
          <w:rFonts w:ascii="Times New Roman" w:hAnsi="Times New Roman"/>
          <w:i/>
          <w:color w:val="FF4400"/>
          <w:sz w:val="24"/>
        </w:rPr>
        <w:t>(Пс.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131,11)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#mr020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Замість</w:t>
      </w:r>
      <w:r>
        <w:rPr>
          <w:rFonts w:ascii="Times New Roman" w:hAnsi="Times New Roman"/>
          <w:color w:val="333333"/>
          <w:sz w:val="24"/>
        </w:rPr>
        <w:t xml:space="preserve"> 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Ангели, бачачи успення Пречистої, здивувалися, як Діва восходить із землі на небо.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ірмос (г. 1):</w:t>
      </w:r>
      <w:r>
        <w:rPr>
          <w:rFonts w:ascii="Times New Roman" w:hAnsi="Times New Roman"/>
          <w:color w:val="333333"/>
          <w:sz w:val="24"/>
        </w:rPr>
        <w:t xml:space="preserve"> Перемагаються закони природи у Тобі, Діво чиста: бо дівственне є Різдво, і смерть наперед заповідає життя; по Різдві діва, і по смерті жива. Спасаєш завжди, Богородице, насліддя Твоє.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  <w:r>
        <w:rPr/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отця нашого Івана Золотоустого, архиєпископа Константинополя,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24, Субота</w:t>
      </w:r>
    </w:p>
    <w:p>
      <w:r>
        <w:t>Св. сщмч. Євтиха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color w:val="333333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color w:val="333333"/>
          <w:sz w:val="24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color w:val="333333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#ap130b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#mt093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25, Неділя</w:t>
      </w:r>
    </w:p>
    <w:p>
      <w:r>
        <w:t>Неділя 14-та по Зісланні Святого Духа.&lt;/i&gt;🕃 Повернення мощів св. ап. Вартоломея Св. ап. Тита Глас 5.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sz w:val="24"/>
        </w:rPr>
        <w:t>Вся земля́ неха́й покло́ниться Тобі́ і співа́є Тобі́, неха́й же співа́є і́мені Твоє́му, Всеви́шній!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  <w:r>
        <w:rPr>
          <w:rFonts w:ascii="Times New Roman" w:hAnsi="Times New Roman"/>
          <w:i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highlight w:val="darkGray"/>
        </w:rPr>
        <w:t>&lt;/antifon2&gt;</w:t>
      </w:r>
      <w:r>
        <w:rPr/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>
        <w:rPr>
          <w:rFonts w:ascii="Times New Roman" w:hAnsi="Times New Roman"/>
          <w:color w:val="333333"/>
          <w:sz w:val="24"/>
        </w:rPr>
        <w:t>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(г. 5): </w:t>
      </w:r>
      <w:r>
        <w:rPr>
          <w:rFonts w:ascii="Times New Roman" w:hAnsi="Times New Roman"/>
          <w:color w:val="333333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color w:val="333333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#ap170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color w:val="333333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#mt089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повернення мощів святого апостола Вартоломея, святого апостола Тита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26, Понеділок</w:t>
      </w:r>
    </w:p>
    <w:p>
      <w:r>
        <w:t>Тиждень 15-й по Зісланні Святого Духа. Свв. мчч. Адріана й Наталії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highlight w:val="darkGray"/>
        </w:rPr>
        <w:t>&lt;/prokimen&gt;</w:t>
      </w:r>
      <w:r>
        <w:rPr/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#ap202</w:t>
      </w:r>
    </w:p>
    <w:p>
      <w:r>
        <w:rPr>
          <w:rFonts w:ascii="Times New Roman" w:hAnsi="Times New Roman"/>
          <w:highlight w:val="darkGray"/>
        </w:rPr>
        <w:t>&lt;/apostol&gt;</w:t>
      </w:r>
      <w:r>
        <w:rPr/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hAnsi="Times New Roman"/>
          <w:i/>
          <w:color w:val="FF4400"/>
          <w:sz w:val="24"/>
        </w:rPr>
        <w:t>(Пс. 148,2).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сказа́в – і поста́ло, Він повелі́в – і створи́лося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highlight w:val="darkGray"/>
        </w:rPr>
        <w:t>&lt;/aleluia&gt;</w:t>
      </w:r>
      <w:r>
        <w:rPr/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#mr021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  <w:r>
        <w:rPr/>
      </w:r>
    </w:p>
    <w:p>
      <w:r>
        <w:rPr>
          <w:rFonts w:ascii="Times New Roman" w:hAnsi="Times New Roman"/>
          <w:highlight w:val="darkGray"/>
        </w:rPr>
        <w:t>&lt;/prychasnii&gt;</w:t>
      </w:r>
      <w:r>
        <w:rPr/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мучеників Адріана й Наталії,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27, Вівторок</w:t>
      </w:r>
    </w:p>
    <w:p>
      <w:r>
        <w:t>Прп. Пімена Блаж. прпмцц. Лаврентії Герасимів і Олімпії Біди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Спе́ршу неплíдна, днесь Христо́вого предте́чу ро́дить, * і Він є спо́вненням уся́кого проро́цтва, * бо кого́ проро́ки проповíдували, * на то́го він у Йорда́ні ру́ку покла́в. * Яви́вся Бо́жого Сло́ва проро́к, проповíдник, а водно́раз і предте́ча.</w:t>
      </w:r>
    </w:p>
    <w:p>
      <w:r>
        <w:rPr>
          <w:rFonts w:ascii="Times New Roman" w:hAnsi="Times New Roman"/>
          <w:color w:val="333333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#ap204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#mr022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Герасимів і Олімпії Біди,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28, Середа</w:t>
      </w:r>
    </w:p>
    <w:p>
      <w: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color w:val="333333"/>
          <w:sz w:val="24"/>
        </w:rPr>
        <w:t xml:space="preserve">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#ap207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#mr023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29, Четвер</w:t>
      </w:r>
    </w:p>
    <w:p>
      <w:r>
        <w:t>🕀 Усікновення чесної голови чесного і славн. прор., предтечі і хрестителя Івана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Па́м’ять пра́ведного з похвала́ми, * а тобí виста́чає свíдчення Госпо́днього, предте́че, * бо ти яви́вся воíстину і від проро́ків чеснíший, * бо у стру́менях сподо́бився хрести́ти Проповíданого. * Тому́ за íстину постражда́в ти, радíючи, * благовісти́в ти й тим, що в а́ді, Бо́га, я́вленого в тíлі, * що взяв гріх свíту і подає́ нам вели́ку ми́лість.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Предтечі славне усікновення було якось божественним задумом,* щоб і тим, що в аді, проповів Спасове пришестя.* Нехай, отже, ридає Іродіяда, що випросила беззаконне вбивство,* бо возлюбила не закон Божий, ні живий вік,* але – лукавий і дочасний.</w:t>
      </w:r>
    </w:p>
    <w:p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333333"/>
          <w:sz w:val="24"/>
        </w:rPr>
        <w:t xml:space="preserve">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color w:val="333333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  <w:r>
        <w:rPr/>
      </w:r>
    </w:p>
    <w:p>
      <w:r>
        <w:t>Предтечі: #ap033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Предтечі: #mr024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світло звершуємо,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p>
      <w:pPr>
        <w:pStyle w:val="Heading2"/>
      </w:pPr>
      <w:r>
        <w:t>Серпень 30, П'ятниця</w:t>
      </w:r>
    </w:p>
    <w:p>
      <w:r>
        <w:t>Свв. патріархів Царгородських: Олександра, Івана й Павла Нового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Вознíсся Ти на хрест добровíльно. * Ново́му лю́дові Твоє́му, що Твоє́ ім’я́ но́сить, * дару́й щедро́ти Твої́, Хри́сте Бо́же. * Возвесели́ си́лою Твоє́ю благовíрний наро́д, * перемо́ги на супроти́вників дай йому́, * що за по́міч ма́є Твоє́ ору́жжя ми́ру, непобо́рну перемо́гу.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  <w:r>
        <w:rPr/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#ap210a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  <w:r>
        <w:rPr/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</w:p>
    <w:p>
      <w:r>
        <w:t>#mr026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Господнього Івана, якого чесної голави усікновення пам'ять сьогодні звершуємо, святого отця нашого Івана Золотоустого, архиєпископа Константинополя,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</w:p>
    <w:p>
      <w:pPr>
        <w:pStyle w:val="Heading2"/>
      </w:pPr>
      <w:r>
        <w:t>Серпень 31, Субота</w:t>
      </w:r>
    </w:p>
    <w:p>
      <w:r>
        <w:t>🕂 Положення чесного пояса Пресвятої Владичиці нашої Богородиці</w:t>
      </w:r>
    </w:p>
    <w:p>
      <w:r>
        <w:rPr>
          <w:rFonts w:ascii="Times New Roman" w:hAnsi="Times New Roman"/>
          <w:highlight w:val="darkGray"/>
        </w:rPr>
        <w:t>&lt;ustav custom=n liturgia=liz /&gt;</w:t>
      </w:r>
    </w:p>
    <w:p>
      <w:r>
        <w:rPr>
          <w:rFonts w:ascii="Times New Roman" w:hAnsi="Times New Roman"/>
          <w:highlight w:val="darkGray"/>
        </w:rPr>
        <w:t>&lt;antifon1&gt;</w:t>
      </w:r>
      <w:r>
        <w:rPr/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  <w:r>
        <w:rPr/>
      </w:r>
    </w:p>
    <w:p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highlight w:val="darkGray"/>
        </w:rPr>
        <w:t>&lt;/antifon1&gt;</w:t>
      </w:r>
    </w:p>
    <w:p>
      <w:r>
        <w:rPr>
          <w:rFonts w:ascii="Times New Roman" w:hAnsi="Times New Roman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</w:t>
      </w:r>
    </w:p>
    <w:p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  <w:r>
        <w:rPr/>
      </w:r>
    </w:p>
    <w:p>
      <w:r>
        <w:rPr>
          <w:rFonts w:ascii="Times New Roman" w:hAnsi="Times New Roman"/>
          <w:highlight w:val="darkGray"/>
        </w:rPr>
        <w:t>&lt;/antifon2&gt;</w:t>
      </w:r>
    </w:p>
    <w:p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  <w:r>
        <w:rPr/>
      </w:r>
    </w:p>
    <w:p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>
        <w:rPr/>
      </w:r>
    </w:p>
    <w:p>
      <w:r>
        <w:rPr>
          <w:rFonts w:ascii="Times New Roman" w:hAnsi="Times New Roman"/>
          <w:sz w:val="24"/>
          <w:highlight w:val="darkGray"/>
        </w:rPr>
        <w:t>&lt;hr /&gt;</w:t>
      </w:r>
      <w:r>
        <w:rPr/>
      </w:r>
    </w:p>
    <w:p>
      <w:r>
        <w:rPr>
          <w:rFonts w:ascii="Times New Roman" w:hAnsi="Times New Roman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</w:t>
      </w:r>
      <w:r>
        <w:rPr/>
      </w:r>
    </w:p>
    <w:p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</w:p>
    <w:p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&lt;/antifon3&gt;</w:t>
      </w:r>
    </w:p>
    <w:p>
      <w:r>
        <w:rPr>
          <w:rFonts w:ascii="Times New Roman" w:hAnsi="Times New Roman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>
        <w:rPr/>
      </w:r>
    </w:p>
    <w:p>
      <w:r>
        <w:rPr>
          <w:rFonts w:ascii="Times New Roman" w:hAnsi="Times New Roman"/>
          <w:highlight w:val="darkGray"/>
        </w:rPr>
        <w:t>&lt;/vhidne&gt;</w:t>
      </w:r>
    </w:p>
    <w:p>
      <w:r>
        <w:rPr>
          <w:rFonts w:ascii="Times New Roman" w:hAnsi="Times New Roman"/>
          <w:highlight w:val="darkGray"/>
        </w:rPr>
        <w:t>&lt;tropari&gt;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Пояс Твій чесний, що огорнув богоприйомне лоно Твоє, Богородице,* це сила необорна городу Твого і скарб дібр невичерпний,* єдина Мати-Приснодіво.</w:t>
      </w:r>
      <w:r>
        <w:rPr/>
      </w:r>
    </w:p>
    <w:p>
      <w:r>
        <w:rPr>
          <w:rFonts w:ascii="Times New Roman" w:hAnsi="Times New Roman"/>
          <w:highlight w:val="darkGray"/>
        </w:rPr>
        <w:t>&lt;/tropari&gt;</w:t>
      </w:r>
    </w:p>
    <w:p>
      <w:r>
        <w:rPr>
          <w:rFonts w:ascii="Times New Roman" w:hAnsi="Times New Roman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Times New Roman" w:hAnsi="Times New Roman"/>
          <w:highlight w:val="darkGray"/>
        </w:rPr>
        <w:t>&lt;/prokimen&gt;</w:t>
      </w:r>
    </w:p>
    <w:p>
      <w:r>
        <w:rPr>
          <w:rFonts w:ascii="Times New Roman" w:hAnsi="Times New Roman"/>
          <w:highlight w:val="darkGray"/>
        </w:rPr>
        <w:t>&lt;apostol&gt;</w:t>
      </w:r>
    </w:p>
    <w:p>
      <w:r>
        <w:t>Богородиці: #ap320</w:t>
      </w:r>
    </w:p>
    <w:p>
      <w:r>
        <w:rPr>
          <w:rFonts w:ascii="Times New Roman" w:hAnsi="Times New Roman"/>
          <w:highlight w:val="darkGray"/>
        </w:rPr>
        <w:t>&lt;/apostol&gt;</w:t>
      </w:r>
    </w:p>
    <w:p>
      <w:r>
        <w:rPr>
          <w:rFonts w:ascii="Times New Roman" w:hAnsi="Times New Roman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>
      <w:r>
        <w:rPr>
          <w:rFonts w:ascii="Times New Roman" w:hAnsi="Times New Roman"/>
          <w:highlight w:val="darkGray"/>
        </w:rPr>
        <w:t>&lt;/aleluia&gt;</w:t>
      </w:r>
    </w:p>
    <w:p>
      <w:r>
        <w:rPr>
          <w:rFonts w:ascii="Times New Roman" w:hAnsi="Times New Roman"/>
          <w:highlight w:val="darkGray"/>
        </w:rPr>
        <w:t>&lt;evanhelie&gt;</w:t>
      </w:r>
      <w:r>
        <w:rPr/>
      </w:r>
    </w:p>
    <w:p>
      <w:r>
        <w:t>Богородиці: #lk054</w:t>
      </w:r>
    </w:p>
    <w:p>
      <w:r>
        <w:rPr>
          <w:rFonts w:ascii="Times New Roman" w:hAnsi="Times New Roman"/>
          <w:highlight w:val="darkGray"/>
        </w:rPr>
        <w:t>&lt;/evanhelie&gt;</w:t>
      </w:r>
    </w:p>
    <w:p>
      <w:r>
        <w:rPr>
          <w:rFonts w:ascii="Times New Roman" w:hAnsi="Times New Roman"/>
          <w:highlight w:val="darkGray"/>
        </w:rPr>
        <w:t>&lt;prychasnii&gt;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>Алилу́я, алилу́я, алилу́я.</w:t>
      </w:r>
    </w:p>
    <w:p>
      <w:r>
        <w:rPr>
          <w:rFonts w:ascii="Times New Roman" w:hAnsi="Times New Roman"/>
          <w:highlight w:val="darkGray"/>
        </w:rPr>
        <w:t>&lt;/prychasnii&gt;</w:t>
      </w:r>
    </w:p>
    <w:p>
      <w:r>
        <w:rPr>
          <w:rFonts w:ascii="Times New Roman" w:hAnsi="Times New Roman"/>
          <w:highlight w:val="darkGray"/>
        </w:rPr>
        <w:t>&lt;vidpust&gt;</w:t>
      </w:r>
      <w:r>
        <w:rPr/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положення чесного пояса Пресвятої Владичиці нашої Богородиці і всіх святих - помилує і спасе нас як благий і людинолюбний.</w:t>
      </w:r>
    </w:p>
    <w:p>
      <w:r>
        <w:rPr>
          <w:rFonts w:ascii="Times New Roman" w:hAnsi="Times New Roman"/>
          <w:highlight w:val="darkGray"/>
        </w:rPr>
        <w:t>&lt;/vidpust&gt;</w:t>
      </w:r>
      <w:r>
        <w:rP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