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5.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Всі дібровні дерева нехай радіють,* побачивши всечесне дерево* благословенне Господніми стражданнями,* що сяє благодаттю, як вогняне полум'я,* виточуючи немов воду для всіх дари.* Воно просвічує душі й думки,* очищує недуги й усуває страждання,* далеко проганяє невидимих бісів,* наочно перемагає чужі народи* і завжди подає Церкві над ворогами перемогу,* вірним – благословення і велику милість.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Поклоняємося з вірою місцеві,* де стояли ноги Господні, як сказав пророк,* і славимо розп'ятого Христа,* з яким розп'ялися прогріхи наші.* Він знищив прокляття дерева і примирив з Отцем тих,* які думками перебували далеко.* Тому духом цілуємо руки і ноги,* цвяхи, спис, тростину й губку, та й вінок терновий,* шанобливо почитаючи зневаги й наруги* та все інше, що за нас він вистраждав,* бо завдяки йому і ми спаслися.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члени розіпнімо з Христом і умрімо для світу,* бажаючи ходити Христовими слідами;* носім його божественний хрест на плечах,* відкинувши тілесні зворушення і лихі похоті,* що душу до гріха потягають.* Бажаймо перед ним стояти* і оглядати його, до хреста прибитого,* як він, зітхаючи, душу свою передає в руки Отцеві,* і щоб завжди ми з ним були невідлучно.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колись за пророка Мойсея,* сам тільки прообраз хреста твого* перемагав твоїх ворогів,* а нині, маючи дійсний хрест твій, просимо допомоги:* Укріпи Церкву твою і дай їй, як Костянтинові, перемогу* заради великої твоєї милости, Чоловіколюбче.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твій, Христе, хоч за своєю природою є видиме дерево,* проте зодягнене божественною силою* і наочно появлене світові,* духовно й чудесно здійснює спасіння.* Йому поклоняючись,* славимо тебе, Спасе, – помилуй нас!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дбаючи про туземне* і мужньо на муки зважившись,* ви, преславні Мученики, не втратили надії блаженних,* але стали спадкоємцями небесного царства.* Тож, мавши сміливість до чоловіколюбного Бога,* випросіть світові замирення* і душам нашим велику милість.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тоді Мати і всеблаженна Отроковиця* піднесеного на хрест Агнця і Сина свого, кликала, плачучи:* Горе мені, мій Сину!* Як же ти вмираєш, бувши з своєї природи безсмертним Богом?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Діво пренепорочна, Мати Христа Бога!* Меч прошив твою пресвяту душу,* коли ти бачила добровільно розп'ятого Сина і Бога твого;* не </w:t>
      </w:r>
      <w:r>
        <w:rPr>
          <w:rFonts w:ascii="Times New Roman" w:hAnsi="Times New Roman"/>
          <w:sz w:val="24"/>
        </w:rPr>
        <w:t>переставай</w:t>
      </w:r>
      <w:r>
        <w:rPr>
          <w:rFonts w:ascii="Times New Roman" w:hAnsi="Times New Roman"/>
          <w:sz w:val="24"/>
        </w:rPr>
        <w:t>, Благословенна, молити його,* щоб дав нам прощення гріхів.</w:t>
      </w:r>
    </w:p>
    <w:p>
      <w:pPr>
        <w:pStyle w:val="a"/>
      </w:pP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Тебе величаємо, Богородице, промовляючи:* Ти ота гора, від якої несказанно відколовся камінь* і зруйнував </w:t>
      </w:r>
      <w:r>
        <w:rPr>
          <w:rFonts w:ascii="Times New Roman" w:hAnsi="Times New Roman"/>
          <w:sz w:val="24"/>
        </w:rPr>
        <w:t>адські</w:t>
      </w:r>
      <w:r>
        <w:rPr>
          <w:rFonts w:ascii="Times New Roman" w:hAnsi="Times New Roman"/>
          <w:sz w:val="24"/>
        </w:rPr>
        <w:t xml:space="preserve"> брами.</w:t>
      </w:r>
    </w:p>
    <w:p>
      <w:pPr>
        <w:pStyle w:val="a"/>
      </w:pP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Оспівуймо, вірні, та прославляймо Спаса й Визволителя нашого,* який добровільно розп'явся, як сам хотів і зволив.* Він прибив на хресті гріхи людські,* визволивши з омани рід людський,* і сподобив свого царства.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при хресті Господнім,* чиста Богородиця, плакала й кликала:* О, Сину мій божественний, світло моє найлюбіше!* Як же простягнувся на хресті ти,* що розіп'яв божественно небо, немов намет,* і вивів з моря водні джерела одним лише словом?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Добровільно витерпів ти, Щедрий, хрест,* і як Бог всесильний, знищив давнє прокляття* заради забороненого споживання.* Тому оспівуємо, Владико Христе,* твої божественні й дорогоцінні страждання,* і поклоняємося їм,* безперестанку прославляючи твоє невисловне провидіння.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благословляємо* і, визнаючи справжньою Богородицею, тебе величаємо.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 Матір Божу, що понад усяке розуміння і слово* несказанно в часі породила Вічного,* ми, вірні, однодумно величаємо.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могутній і єдиний Господи, на хрест піднявся* і пальці на ньому закривавив,* тоді була знищена ворожа сила і влада. 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Страстотерпці, світлими устами перед мучителями проповідували Бога,* що став людиною, і успадкували його славу.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що несказанно Бога породила,* ми отримали як заступницю і непоборну захорону,* душам спасіння і джерело чудес.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Якже застромлено дерево хреста твого, Христе,* ідольське обманство було прогнане й розквітла благодать,* тож хрест уже не є прокляттям і мукою, але перемогою і спасінням.* Хрест бо – наша слава, хрест − наше укріплення,* хрест – наша радість.</w:t>
          </w:r>
        </w:sdtContent>
      </w:sdt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овечку повели тебе за нас, Христе, на жертву,* і як непорочного Агнця-Еммануїла на добровільне заколення;* між беззаконних тебе зараховано.* Прийдіть і співайте, всі народи,* і поклоніться на хресті повішеному Життю безконечному.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Благословенне воїнство Царя небесного!* Хоч ви земляни, але страстотерпцями стали* і намагалися здобути ангельське достоїнство;* про тіла не дбали й стражданнями сподобилися чести безтілесних.* Тому їхніми молитвами, Господи,* подай нам велику милість.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Злагідни болі багатострадної душі моєї!* – Благала Христа Непорочна у своїх болях.* Спасаючи людей своїми стражданнями,* душу мою, Спасе, раниш.* Ти – світло моє пресолодке,* ти − дитя моє і Творець мій,* тому прославляю твоє довготерпіння.</w:t>
          </w:r>
        </w:sdtContent>
      </w:sdt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Тебе величаємо, Богородице, промовляючи:* Ти ота гора, від якої несказанно відколовся камінь* і зруйнував </w:t>
      </w:r>
      <w:r>
        <w:rPr>
          <w:rFonts w:ascii="Times New Roman" w:hAnsi="Times New Roman"/>
          <w:sz w:val="24"/>
        </w:rPr>
        <w:t>адські</w:t>
      </w:r>
      <w:r>
        <w:rPr>
          <w:rFonts w:ascii="Times New Roman" w:hAnsi="Times New Roman"/>
          <w:sz w:val="24"/>
        </w:rPr>
        <w:t xml:space="preserve"> брами.</w:t>
      </w:r>
    </w:p>
    <w:p>
      <w:pPr>
        <w:pStyle w:val="a"/>
      </w:pPr>
    </w:p>
    <w:p w:rsidR="00000000" w:rsidDel="00000000" w:rsidP="00000000" w:rsidRDefault="00000000" w:rsidRPr="00000000" w14:paraId="000002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dJMzrGAuSDA9Aeem9txjQsDO+Pg==">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2021-10-18T01:03:00Z</dcterms:created>
  <dc:creator>Windows User</dc:creator>
</cp:coreProperties>
</file>