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2, Субота</w:t>
      </w:r>
    </w:p>
    <w:p>
      <w:r>
        <w:rPr>
          <w:rFonts w:ascii="Times New Roman" w:hAnsi="Times New Roman"/>
          <w:sz w:val="24"/>
        </w:rPr>
        <w:t>🕃 Перенесення мощів св. первмч. й архдияк. Стефана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Стефа́не, сві́дків первостра́днику, * служи́телів осно́во, * апо́столів обра́нцю, * нас, що сві́тло тво́римо твоє́ світлоно́сне торжество́, * сві́тлом незахі́днім, му́ченику, озори́, * гріхі́в розві́юючи пітьму́, * благода́ть і ми́лість подаючи́ раба́м твої́м * і до життя́ вічнотрива́лого * настановля́ючи моли́твами твої́ми.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Віне́ць хари́зм на ті́м’я твоє́, * Стефа́не, му́ченику Христо́вий, тезоіме́нно прийня́вши * і гри́вною чесно́т, немо́в зо́лотом, * обложи́вши свою́ ши́ю, * став ти розу́мною осе́лею му́дрости, * яку́ вшанува́в єси́, * зроби́вши собі́ по́другою * і за́для яко́ї вшанува́вся * сла́вою і благода́ттю.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ці́нний віне́ць Су́щому Царе́ві і Бо́гові * прині́с ти себе́, апо́столе, каменува́нням, * розу́мний і многоці́нний * бі́льше від зо́лота і камі́ння кошто́вного, * уві́нчаний сла́вою і благода́ттю * Стефа́не всесвяще́нний, * сві́дків первостра́днику, * соло́дке і ді́ло, і ім’я́, * пом’яни́ всіх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Пе́рший се́ред дия́конів, * пе́ршим і се́ред му́чеників яви́вся ти, * всесвяти́й Стефа́не; * бо шля́хом став ти для святи́х * і приві́в до Го́спода мно́гих му́чеників. * Тому́ не́бо тобі́ відкри́лося * і Бог тобі́ яви́вся. * Його́ блага́й про спасі́ння душ на́ших.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свя́тість зодягну́вся ти, * Стефа́не блаже́нний, * первому́ченику і перводия́коне, * а́нгелів соприча́снику, * клопота́йся і моли́ся за нас Спа́сові, * Го́сподеві безгрі́шному!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Первому́ченика і му́жнього Христо́вого уго́дника, * Стефа́на перводия́кона досто́йно вшану́ймо. * Він бо, стоячи́ по́серед беззако́нників, * ба́чив Си́на право́руч Отця́.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Пе́ршим се́ред му́чеників яви́вся ти * і се́ред дия́конів, * Стефа́не блаже́нний, * стра́дників окра́со, * ві́рних тверди́не, * сла́во пра́ведників! * Нам, що свяще́нну твою́ па́м’ять святку́ємо, * проси́, як той, хто предстої́ть престо́лові Христа́ Всецаря́, * щоб від прогрі́шень ми очи́стилися * і Ца́рства Небе́сного сподо́билися.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небесних чертогах мужні мученики завжди благають Тебе, Христе: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вірних, сподоби одержати вічні блага.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Навчивши раніше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чудесами і знаменнями мене, заблудлого, наостанок Самого Себе принизив, як </w:t>
      </w:r>
      <w:r>
        <w:rPr>
          <w:rFonts w:ascii="Times New Roman" w:hAnsi="Times New Roman"/>
          <w:color w:val="000000"/>
          <w:sz w:val="24"/>
        </w:rPr>
        <w:t>співстраждальний</w:t>
      </w:r>
      <w:r>
        <w:rPr>
          <w:rFonts w:ascii="Times New Roman" w:hAnsi="Times New Roman"/>
          <w:color w:val="000000"/>
          <w:sz w:val="24"/>
        </w:rPr>
        <w:t>; і, пошукавши, знайшов і спас.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Тих, що в</w:t>
      </w:r>
      <w:r>
        <w:rPr>
          <w:rFonts w:ascii="Times New Roman" w:hAnsi="Times New Roman"/>
          <w:color w:val="000000"/>
          <w:sz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Сподоби одержати пречисту славу Твою тим, що перейшли до Тебе, де є оселя всіх радіючих, Христе, і глас чистого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Вмістилище пречисте, церкву непорочну, ковчег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>, дівственне місце святе, Тебе, доброту Якова, Владика обрав.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Ти, що єдиний за єством життя Творець і благості </w:t>
      </w:r>
      <w:r>
        <w:rPr>
          <w:rFonts w:ascii="Times New Roman" w:hAnsi="Times New Roman"/>
          <w:color w:val="000000"/>
          <w:sz w:val="24"/>
        </w:rPr>
        <w:t>недослідима</w:t>
      </w:r>
      <w:r>
        <w:rPr>
          <w:rFonts w:ascii="Times New Roman" w:hAnsi="Times New Roman"/>
          <w:color w:val="000000"/>
          <w:sz w:val="24"/>
        </w:rPr>
        <w:t xml:space="preserve"> безодня, сподоби спочилих Царства Твого, Щедрий і Єдиний безсмертний.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color w:val="FF0000"/>
          <w:sz w:val="24"/>
        </w:rPr>
        <w:t xml:space="preserve"> 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є Той, хто із Тебе, Владичице, народився і став спасінням загиблим, Він визволяє із пекла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невимовній славі Твоїй, коли Ти прийдеш на хмарах страшно судити весь світ,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Визволителю, радісно зустріти Тебе тим, кого Ти взяв від землі, вірних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Визволившись Твоєю кров’ю від першого злочину, мученики, окропившись своєю кров’ю, ясно </w:t>
      </w:r>
      <w:r>
        <w:rPr>
          <w:rFonts w:ascii="Times New Roman" w:hAnsi="Times New Roman"/>
          <w:color w:val="000000"/>
          <w:sz w:val="24"/>
        </w:rPr>
        <w:t>прообразують</w:t>
      </w:r>
      <w:r>
        <w:rPr>
          <w:rFonts w:ascii="Times New Roman" w:hAnsi="Times New Roman"/>
          <w:color w:val="000000"/>
          <w:sz w:val="24"/>
        </w:rPr>
        <w:t xml:space="preserve"> Твоє заколення, благословенний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Люту смерть умертвив Ти, Слове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спочилих же у вірі прийми, що Тебе, Христе, оспівують і промовляють: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Одухотворив мене, людину, подихом божественним, Владико </w:t>
      </w:r>
      <w:r>
        <w:rPr>
          <w:rFonts w:ascii="Times New Roman" w:hAnsi="Times New Roman"/>
          <w:color w:val="000000"/>
          <w:sz w:val="24"/>
        </w:rPr>
        <w:t>Богоначальний</w:t>
      </w:r>
      <w:r>
        <w:rPr>
          <w:rFonts w:ascii="Times New Roman" w:hAnsi="Times New Roman"/>
          <w:color w:val="000000"/>
          <w:sz w:val="24"/>
        </w:rPr>
        <w:t>, сподоби Царства Твого, щоб вони оспівували Тебе: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Нині на землі лагідних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оселитися всім раніше спочилим, виправдавши їх вірою і благодаттю, щоб Тебе, Господа, прославляли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Ублажаємо Тебе всі, </w:t>
      </w:r>
      <w:r>
        <w:rPr>
          <w:rFonts w:ascii="Times New Roman" w:hAnsi="Times New Roman"/>
          <w:color w:val="000000"/>
          <w:sz w:val="24"/>
        </w:rPr>
        <w:t>Преблаженна</w:t>
      </w:r>
      <w:r>
        <w:rPr>
          <w:rFonts w:ascii="Times New Roman" w:hAnsi="Times New Roman"/>
          <w:color w:val="000000"/>
          <w:sz w:val="24"/>
        </w:rPr>
        <w:t>, бо Ти народила воістину суще Слово блаженне, що стало плоттю заради нас;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