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плодовита оливка,* Діва зростила тебе, Плід життєдайний,* щоб давав світові велику і багату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</w:t>
      </w:r>
      <w:r>
        <w:rPr>
          <w:rFonts w:ascii="Times New Roman" w:hAnsi="Times New Roman"/>
          <w:sz w:val="24"/>
        </w:rPr>
        <w:t>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Безліч святих твоїх* молить тебе, Христе:* Помилуй і спаси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Усю надію мою покладаю* на тебе, Мати Божа;* збережи мене під покровом твоїм.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