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</w:t>
      </w:r>
      <w:r>
        <w:rPr>
          <w:rFonts w:ascii="Times New Roman" w:hAnsi="Times New Roman"/>
          <w:color w:val="000000"/>
          <w:sz w:val="24"/>
        </w:rPr>
        <w:t xml:space="preserve">подібного до Нього.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</w:t>
      </w:r>
      <w:r>
        <w:rPr>
          <w:rFonts w:ascii="Times New Roman" w:hAnsi="Times New Roman"/>
          <w:color w:val="000000"/>
          <w:sz w:val="24"/>
        </w:rPr>
        <w:t xml:space="preserve">подібного до Нього.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B71A0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31148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2023-05-13T03:47:00Z</dcterms:modified>
</cp:coreProperties>
</file>