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Софонії,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єси світлосяйний Божественним духом,* пророче Софоні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>, Боже явління провістив:* радуйся вельми, дочко Сіонова Єрусалимська,* проповідуй: ось Цар твій гряде, який спасає.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Софонії,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Софонії,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єси світлосяйний Божественним духом,* пророче Софоні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>, Боже явління провістив:* радуйся вельми, дочко Сіонова Єрусалимська,* проповідуй: ось Цар твій гряде, який спасає.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Софонії,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