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Сильним умом як вибраний уч</w:t>
      </w:r>
      <w:r>
        <w:rPr>
          <w:rFonts w:ascii="Times New Roman" w:hAnsi="Times New Roman"/>
          <w:sz w:val="24"/>
        </w:rPr>
        <w:t>еник явився ти* і, як стовп непоборний Церкви Христової, поганам проповідував ти слово Христове,* навчаючи вірувати в єдиного Бога.* Ним прославлений, прийняв ти дар оздоровлень, зціляючи недуги тих,* що до Тебе прибігають, апостоле Юдо всехвальний.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6123</Words>
  <Characters>30994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2023-05-13T03:53:00Z</dcterms:modified>
</cp:coreProperties>
</file>