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Богу, Самсоне милостивий блаженний,* щоб спастися душам нашим.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Богу, Самсоне милостивий блаженний,* щоб спастися душам нашим.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</w:t>
      </w:r>
      <w:r>
        <w:rPr>
          <w:rFonts w:ascii="Times New Roman" w:hAnsi="Times New Roman"/>
          <w:i/>
          <w:color w:val="FF0000"/>
          <w:sz w:val="24"/>
        </w:rPr>
        <w:t xml:space="preserve">ндак (г. 8): </w:t>
      </w:r>
      <w:r>
        <w:rPr>
          <w:rFonts w:ascii="Times New Roman" w:hAnsi="Times New Roman"/>
          <w:sz w:val="24"/>
        </w:rPr>
        <w:t>Як особливого лікаря і молитвеника благоприємного,* до раки твоєї Божественної прибігаючи, Самсоне богомудрий преподобний,* зійшовшись з любов’ю, псалмами і піснями,* радіючи, Христа прославляємо,* який таку благодать зцілень тобі подає.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Богу, Самсоне милостивий блаженний,* щоб спастися душам нашим.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33A2019A" w14:textId="77777777" w:rsidR="006E4D3B" w:rsidRPr="0052180F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Богу, Самсоне милостивий блаженний,* щоб спастися душам нашим.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</w:t>
      </w:r>
      <w:r>
        <w:rPr>
          <w:rFonts w:ascii="Times New Roman" w:hAnsi="Times New Roman"/>
          <w:i/>
          <w:color w:val="FF0000"/>
          <w:sz w:val="24"/>
        </w:rPr>
        <w:t xml:space="preserve">ндак (г. 8): </w:t>
      </w:r>
      <w:r>
        <w:rPr>
          <w:rFonts w:ascii="Times New Roman" w:hAnsi="Times New Roman"/>
          <w:sz w:val="24"/>
        </w:rPr>
        <w:t>Як особливого лікаря і молитвеника благоприємного,* до раки твоєї Божественної прибігаючи, Самсоне богомудрий преподобний,* зійшовшись з любов’ю, псалмами і піснями,* радіючи, Христа прославляємо,* який таку благодать зцілень тобі подає.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33F49"/>
    <w:rsid w:val="0055195B"/>
    <w:rsid w:val="005D2F8A"/>
    <w:rsid w:val="006637BB"/>
    <w:rsid w:val="006844E6"/>
    <w:rsid w:val="006E4D3B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6151</Words>
  <Characters>31218</Characters>
  <Application>Microsoft Office Word</Application>
  <DocSecurity>0</DocSecurity>
  <Lines>260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2023-05-23T12:38:00Z</dcterms:modified>
</cp:coreProperties>
</file>