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sz w:val="24"/>
          <w:rtl w:val="0"/>
        </w:rPr>
        <w:t xml:space="preserve"> 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(г. 4, подібний: Дав єси знамено): </w:t>
      </w:r>
      <w:r w:rsidDel="00000000" w:rsidR="00000000" w:rsidRPr="00000000">
        <w:rPr>
          <w:rFonts w:ascii="Times New Roman" w:hAnsi="Times New Roman"/>
          <w:sz w:val="24"/>
          <w:rtl w:val="0"/>
        </w:rPr>
        <w:t xml:space="preserve">Же́ртви одушевле́нні,* всепа́лення слове́сні* – Му́ченики Госпо́дні,* зако́лення доскона́лі Бо́гові,* ове́чки, які Бо́га зна́ють і яки́х Бог зна́є,* – у ва́шу коша́ру вовка́м нема́ вхо́ду;* моліться і за нас* – щоб і нам па́стися з ва́ми* на воді упоко́єння.</w:t>
      </w:r>
      <w:r w:rsidDel="00000000" w:rsidR="00000000" w:rsidRPr="00000000">
        <w:rPr>
          <w:rFonts w:ascii="Times New Roman" w:hAnsi="Times New Roman"/>
          <w:sz w:val="24"/>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6, подібний: Все отложше): </w:t>
      </w:r>
      <w:r w:rsidDel="00000000" w:rsidR="00000000" w:rsidRPr="00000000">
        <w:rPr>
          <w:rFonts w:ascii="Times New Roman" w:hAnsi="Times New Roman"/>
          <w:sz w:val="24"/>
          <w:rtl w:val="0"/>
        </w:rPr>
        <w:t xml:space="preserve">Со́нця ми́сленного* зірни́цями яви́лись ви,* Богови́дці Апо́столи;* просвічення ви́просіть ду́шам на́шим* і ви́зволення од при́страстей похму́рої те́мряви,* і помоліться, щоб ми узріли день спаси́тельний,* очи́стивши по́стом і моліннями серця́, які лука́вий зра́нив;* щоб ми вас, вірою спаса́ючись, вшано́вували за́вжди* – тих, що всему́дрим проповідуванням* світ спасли́.</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Rule="auto"/>
        <w:jc w:val="both"/>
        <w:rPr/>
      </w:pPr>
      <w:r w:rsidDel="00000000" w:rsidR="00000000" w:rsidRPr="00000000">
        <w:rPr>
          <w:rFonts w:ascii="Times New Roman" w:hAnsi="Times New Roman"/>
          <w:sz w:val="24"/>
          <w:rtl w:val="0"/>
        </w:rPr>
        <w:t xml:space="preserve">Вкраїну зли́днів,* блу́дний, відійшо́в я* і зле стра́тив бага́тство,* яке́ Ти, Отче Добросе́рдий, дав мені,* і від го́лоду благи́х діл знемага́ю,* і в ганьбу́ пере́ступу ось зодягну́вся я,* з благода́ті Бо́жої оголи́вшись,* і кли́чу до Те́бе:* согріши́в я! – але́ зна́ю Твою́ доброту́;* прийми́ мене́, Ще́дрий, як одно́го з на́ймитів Твоїх, Хри́сте,* моліннями Апо́столів,* що возлюби́ли Тебе́.</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sz w:val="24"/>
          <w:rtl w:val="0"/>
        </w:rPr>
        <w:t xml:space="preserve">Апо́столи Спа́сові,* світи́ла вселе́нної і доброчи́нці і рятівники́,* Бо́жої сла́ви – як Небеса́ – повідателі,* і го́йно прикра́шені зо́рями чуде́с* та знаме́ннями зцілень,* усе́рдно за нас мольби́ Го́сподеві принесіте,* щоб Він прийня́в як па́хощі чи́сті – молитви́ на́ші,* і щоб сподо́билися всі ми* Живоно́сний Хрест і цілува́ти, і ви́діти у стра́сі.* Йому́ поклонінням* низпошли́ нам ми́лості Твої, Спа́се,* як Людинолю́бець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що зродила Бога Спаса мого,* даруй мені лік покаяння* особливий і спасительний,* і сліз потоки,* і думку про грізну і страшну годину* та Суд непідкупний;* щоб уникнути мені молитвами Твоїми, о Діво,* трепетної муки* і Божественну здобути благодать!</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Упова́ю на ми́лість Бо́жу повіки </w:t>
      </w:r>
      <w:r w:rsidDel="00000000" w:rsidR="00000000" w:rsidRPr="00000000">
        <w:rPr>
          <w:rFonts w:ascii="Times New Roman" w:hAnsi="Times New Roman"/>
          <w:i w:val="1"/>
          <w:color w:val="ff0000"/>
          <w:sz w:val="24"/>
          <w:rtl w:val="0"/>
        </w:rPr>
        <w:t xml:space="preserve">(Пс 51,10)</w:t>
      </w:r>
      <w:r w:rsidDel="00000000" w:rsidR="00000000" w:rsidRPr="00000000">
        <w:rPr>
          <w:rFonts w:ascii="Times New Roman" w:hAnsi="Times New Roman"/>
          <w:sz w:val="24"/>
          <w:rtl w:val="0"/>
        </w:rPr>
        <w:t xml:space="preserve">.</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Чого́ хва́лишся у зло́бі, си́льний? </w:t>
      </w:r>
      <w:r w:rsidDel="00000000" w:rsidR="00000000" w:rsidRPr="00000000">
        <w:rPr>
          <w:rFonts w:ascii="Times New Roman" w:hAnsi="Times New Roman"/>
          <w:i w:val="1"/>
          <w:color w:val="ff0000"/>
          <w:sz w:val="24"/>
          <w:rtl w:val="0"/>
        </w:rPr>
        <w:t xml:space="preserve">(Пс 51,3)</w:t>
      </w:r>
      <w:r w:rsidDel="00000000" w:rsidR="00000000" w:rsidRPr="00000000">
        <w:rPr>
          <w:rFonts w:ascii="Times New Roman" w:hAnsi="Times New Roman"/>
          <w:sz w:val="24"/>
          <w:rtl w:val="0"/>
        </w:rPr>
        <w:t xml:space="preserve">.</w:t>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sz w:val="24"/>
          <w:rtl w:val="0"/>
        </w:rPr>
        <w:t xml:space="preserve">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 </w:t>
      </w:r>
      <w:r w:rsidDel="00000000" w:rsidR="00000000" w:rsidRPr="00000000">
        <w:rPr>
          <w:rFonts w:ascii="Times New Roman" w:hAnsi="Times New Roman"/>
          <w:i w:val="1"/>
          <w:color w:val="ff0000"/>
          <w:sz w:val="24"/>
          <w:rtl w:val="0"/>
        </w:rPr>
        <w:t xml:space="preserve">(Бут. 7,6-9)</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000000"/>
          <w:sz w:val="24"/>
          <w:rtl w:val="0"/>
        </w:rPr>
        <w:t xml:space="preserve"> Коли́ пове́рне Госпо́дь із поло́ну люде́й Своїх </w:t>
      </w:r>
      <w:r w:rsidDel="00000000" w:rsidR="00000000" w:rsidRPr="00000000">
        <w:rPr>
          <w:rFonts w:ascii="Times New Roman" w:hAnsi="Times New Roman"/>
          <w:i w:val="1"/>
          <w:color w:val="ff0000"/>
          <w:sz w:val="24"/>
          <w:rtl w:val="0"/>
        </w:rPr>
        <w:t xml:space="preserve">(Пс 52,7)</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Сказа́в безу́мець у се́рці своїм: «Нема́є Бо́га!» </w:t>
      </w:r>
      <w:r w:rsidDel="00000000" w:rsidR="00000000" w:rsidRPr="00000000">
        <w:rPr>
          <w:rFonts w:ascii="Times New Roman" w:hAnsi="Times New Roman"/>
          <w:i w:val="1"/>
          <w:color w:val="ff0000"/>
          <w:sz w:val="24"/>
          <w:rtl w:val="0"/>
        </w:rPr>
        <w:t xml:space="preserve">(Пс 52,2)</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 висотах у місті, шоб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ш;о там тіні і що її гості в самій глибині Шеолу. </w:t>
      </w:r>
      <w:r w:rsidDel="00000000" w:rsidR="00000000" w:rsidRPr="00000000">
        <w:rPr>
          <w:rFonts w:ascii="Times New Roman" w:hAnsi="Times New Roman"/>
          <w:i w:val="1"/>
          <w:color w:val="ff0000"/>
          <w:sz w:val="24"/>
          <w:rtl w:val="0"/>
        </w:rPr>
        <w:t xml:space="preserve">(Прип. 9,12-18)</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яких убили сарацини в обителі Святого Сави,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dv70XZ95vxYbfLJFZUoDC3tAw==">CgMxLjA4AHIhMWV4V1ZWdkVJejRlWVRKSlZuZlJhb01CZzRodDQzQmc5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