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Милістю і людинолюбіям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6</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6):</w:t>
      </w:r>
      <w:r w:rsidDel="00000000" w:rsidR="00000000" w:rsidRPr="00000000">
        <w:rPr>
          <w:rFonts w:ascii="Times New Roman" w:hAnsi="Times New Roman"/>
          <w:sz w:val="24"/>
          <w:rtl w:val="0"/>
        </w:rPr>
        <w:t xml:space="preserve"> Христе Боже – на хреснім дереві повішений,* ти життя для всіх;* тож оживи і мою душу, умертвлену гріхами,* і не дозволь, як Добрий Пастир,* щоб загинула твоя овечка,* що відступила від заповідей твоїх,* і діями гріховними розтратила дарований тобою скарб безгрішносте.* Живучи, мов блудний син, вона прогайнувала все,* і вчинками нечистими заплямила себе.* Та приведи її до покаяння і обнови,* єдиний Многомилостивий.</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Христе Боже – на хреснім дереві повішений,* ти життя для всіх;* тож оживи і мою душу, умертвлену гріхами,* і не дозволь, як Добрий Пастир,* щоб загинула твоя овечка,* що відступила від заповідей твоїх,* і діями гріховними розтратила дарований тобою скарб безгрішносте.* Живучи, мов блудний син, вона прогайнувала все,* і вчинками нечистими заплямила себе.* Та приведи її до покаяння і обнови,* єдиний Многомилостивий.</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spacing w:after="120" w:lineRule="auto"/>
        <w:jc w:val="both"/>
        <w:rPr/>
      </w:pPr>
      <w:r w:rsidDel="00000000" w:rsidR="00000000" w:rsidRPr="00000000">
        <w:rPr>
          <w:rFonts w:ascii="Times New Roman" w:hAnsi="Times New Roman"/>
          <w:sz w:val="24"/>
          <w:rtl w:val="0"/>
        </w:rPr>
        <w:t xml:space="preserve">Мученики твої, Господи, не виреклись тебе,* ні не відступили від твоїх заповідей,* тож їхніми молитвами помилуй нас.</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5):</w:t>
      </w:r>
      <w:r w:rsidDel="00000000" w:rsidR="00000000" w:rsidRPr="00000000">
        <w:rPr>
          <w:rFonts w:ascii="Times New Roman" w:hAnsi="Times New Roman"/>
          <w:sz w:val="24"/>
          <w:rtl w:val="0"/>
        </w:rPr>
        <w:t xml:space="preserve"> Ти, Спасе, - істинна насолодо,* що гіркі води Мери колись осолодив деревом,* що було прообразом чесного хреста.* На ньому Ти благоволив розп’ятися і жовчі скуштував єси;* проколено Твої ребра,* з яких витекла вода прощення для всього світу,* для відновлення людської природи.* Тому славословимо Твою незбагненну силу і молимось:* В цей час посту подай нам, Господи, страх Божий,* прощення гріхів і велику милість. </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Своїм розп’яттям на хресті, Слове,* зібрав єси воєдино тих, що далеко відійшли від Тебе.* Піднеси мої помисли із гною пристрастей,* збагати мене всілякими чеснотами,* подай моєму серцю найчистіший страх Божий,* а душі моїй – досконалу любов,* яка відсікає любов плотську,* щоб стриманістю, молитвою і благаннями у ці дні Тобі благовгодити,* та, побачити світлий день Твого воскресіння* і сподобитись великої милости. </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spacing w:after="120" w:lineRule="auto"/>
        <w:jc w:val="both"/>
        <w:rPr/>
      </w:pPr>
      <w:r w:rsidDel="00000000" w:rsidR="00000000" w:rsidRPr="00000000">
        <w:rPr>
          <w:rFonts w:ascii="Times New Roman" w:hAnsi="Times New Roman"/>
          <w:i w:val="1"/>
          <w:color w:val="ff0000"/>
          <w:sz w:val="24"/>
          <w:rtl w:val="0"/>
        </w:rPr>
        <w:t xml:space="preserve">(г. 1):</w:t>
      </w:r>
      <w:r w:rsidDel="00000000" w:rsidR="00000000" w:rsidRPr="00000000">
        <w:rPr>
          <w:rFonts w:ascii="Times New Roman" w:hAnsi="Times New Roman"/>
          <w:sz w:val="24"/>
          <w:rtl w:val="0"/>
        </w:rPr>
        <w:t xml:space="preserve"> Сподоби нас, що зверстали вже третій тиждень посту,* оглядати життєдайне древо хреста Твого, Христе Слове,* і з честю йому поклонитися.* Дай нам достойно славити Твою могутність,* і оспівувати Твої страсті,* щоб чистими прийти до славного й святого воскресіння – таїнственної Пасхи,* через яку Адам знову повернувсь до раю.</w:t>
      </w:r>
    </w:p>
    <w:p w:rsidR="00000000" w:rsidDel="00000000" w:rsidP="00000000" w:rsidRDefault="00000000" w:rsidRPr="00000000" w14:paraId="0000011E">
      <w:pPr>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Дав ти як знамено): </w:t>
      </w:r>
      <w:r w:rsidDel="00000000" w:rsidR="00000000" w:rsidRPr="00000000">
        <w:rPr>
          <w:rFonts w:ascii="Times New Roman" w:cs="Times New Roman" w:eastAsia="Times New Roman" w:hAnsi="Times New Roman"/>
          <w:sz w:val="24"/>
          <w:szCs w:val="24"/>
          <w:rtl w:val="0"/>
        </w:rPr>
        <w:t xml:space="preserve">Слави благої,* що простягається у вічність* і ніколи не проминає,* забажавши, ти знехтував* славу, що проходить і погибає;* і хрест узявши,* пішов за Розп’ятим,* і плоть підкорив аскетичними подвигами.* Ради цього пам’ять твою звершуємо, Якове.</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Слави благої,* що простягається у вічність* і ніколи не проминає,* забажавши, ти знехтував* славу, що проходить і погибає;* і хрест узявши,* пішов за Розп’ятим,* і плоть підкорив аскетичними подвигами.* Ради цього пам’ять твою звершуємо, Якове.</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Для світу і пристрастей* розпинаючись, Якове,* душу зберіг ти нескверною і необманеною,* незмішаною, отче, з долішніми образами* – і видіннями тайними окрилився ти* до образів небесних,* яким від початку твоє життя присвятив єси, преподобний,* як Христовий друг ближній,* як угодник найвірніший.</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Незлобивий, цілісний,* милостивий і братолюбний,* смиренномудрий і лагідний,* любови сповнений, милостинею оздоблений,* терпеливий в очікуванні,* вірою і надією огорнений* показався ти, всім завжди пам’ятний,* молитвами оздоблюваний* і божественними променями священно осяюваний.</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Сонце і місяць побачили тебе, </w:t>
      </w:r>
      <w:r w:rsidDel="00000000" w:rsidR="00000000" w:rsidRPr="00000000">
        <w:rPr>
          <w:rFonts w:ascii="Times New Roman" w:hAnsi="Times New Roman"/>
          <w:sz w:val="24"/>
          <w:rtl w:val="0"/>
        </w:rPr>
        <w:t xml:space="preserve">Людино</w:t>
      </w:r>
      <w:r w:rsidDel="00000000" w:rsidR="00000000" w:rsidRPr="00000000">
        <w:rPr>
          <w:rFonts w:ascii="Times New Roman" w:cs="Times New Roman" w:eastAsia="Times New Roman" w:hAnsi="Times New Roman"/>
          <w:sz w:val="24"/>
          <w:szCs w:val="24"/>
          <w:rtl w:val="0"/>
        </w:rPr>
        <w:t xml:space="preserve">любче,* повішене на дереві сонце правди, Христе мій,* та й скрили проміння;* основи землі сколихнулися зо страху перед твоєю силою,* а твоя мати, боліючи серцем, закликала до тебе:* Ісусе предобрий, слава твоєму добросердю!</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keepNext w:val="1"/>
        <w:shd w:fill="ffffff" w:val="clear"/>
        <w:spacing w:before="80" w:lineRule="auto"/>
        <w:jc w:val="both"/>
        <w:rPr>
          <w:color w:val="000000"/>
        </w:rPr>
      </w:pPr>
      <w:r w:rsidDel="00000000" w:rsidR="00000000" w:rsidRPr="00000000">
        <w:rPr>
          <w:rFonts w:ascii="Times New Roman" w:hAnsi="Times New Roman"/>
          <w:i w:val="1"/>
          <w:color w:val="ff0000"/>
          <w:sz w:val="24"/>
          <w:rtl w:val="0"/>
        </w:rPr>
        <w:t xml:space="preserve">Прокімен (г. 6):</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Помилуй мене, Боже,* бо поборов мене чоловік. </w:t>
      </w:r>
      <w:r w:rsidDel="00000000" w:rsidR="00000000" w:rsidRPr="00000000">
        <w:rPr>
          <w:rFonts w:ascii="Times New Roman" w:hAnsi="Times New Roman"/>
          <w:i w:val="1"/>
          <w:color w:val="ff0000"/>
          <w:sz w:val="24"/>
          <w:rtl w:val="0"/>
        </w:rPr>
        <w:t xml:space="preserve">(Пс. 55,2)</w:t>
      </w:r>
      <w:r w:rsidDel="00000000" w:rsidR="00000000" w:rsidRPr="00000000">
        <w:rPr>
          <w:rFonts w:ascii="Times New Roman" w:hAnsi="Times New Roman"/>
          <w:sz w:val="24"/>
          <w:rtl w:val="0"/>
        </w:rPr>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Поборюють мене вороги мої весь день. </w:t>
      </w:r>
      <w:r w:rsidDel="00000000" w:rsidR="00000000" w:rsidRPr="00000000">
        <w:rPr>
          <w:rFonts w:ascii="Times New Roman" w:hAnsi="Times New Roman"/>
          <w:i w:val="1"/>
          <w:color w:val="ff0000"/>
          <w:sz w:val="24"/>
          <w:rtl w:val="0"/>
        </w:rPr>
        <w:t xml:space="preserve">(Пс. 55,3).</w:t>
      </w:r>
      <w:r w:rsidDel="00000000" w:rsidR="00000000" w:rsidRPr="00000000">
        <w:rPr>
          <w:rFonts w:ascii="Times New Roman" w:hAnsi="Times New Roman"/>
          <w:sz w:val="24"/>
          <w:rtl w:val="0"/>
        </w:rPr>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jc w:val="both"/>
        <w:rPr/>
      </w:pPr>
      <w:r w:rsidDel="00000000" w:rsidR="00000000" w:rsidRPr="00000000">
        <w:rPr>
          <w:rFonts w:ascii="Times New Roman" w:hAnsi="Times New Roman"/>
          <w:sz w:val="24"/>
          <w:rtl w:val="0"/>
        </w:rPr>
        <w:t xml:space="preserve">На шістсотім році Ноєвого віку, другого місяця, сімнадцятого дня місяця, – цього дня прорвались усі джерела великої безодні й небесні загати розімкнулись, і лив дощ на землю – сорок днів і сорок ночей. Того ж самого дня ввійшов Ной і Сим, Хам та Яфет, сини Ноя, його жінка і три жінки його синів з ним у ковчег, вони – і всякого роду звірі, всякого роду скот, всякого роду земні плазуни, всіляке птаство і все, що має крила. Увійшло до Ноя в ковчег по парі всякого створіння, в якому віддих життя. Ті, що ввійшли, були самець і самиця з усякого створіння, як велів йому Бог, і Господь зачинив його. </w:t>
      </w:r>
    </w:p>
    <w:p w:rsidR="00000000" w:rsidDel="00000000" w:rsidP="00000000" w:rsidRDefault="00000000" w:rsidRPr="00000000" w14:paraId="0000013A">
      <w:pPr>
        <w:jc w:val="both"/>
        <w:rPr/>
      </w:pPr>
      <w:r w:rsidDel="00000000" w:rsidR="00000000" w:rsidRPr="00000000">
        <w:rPr>
          <w:rFonts w:ascii="Times New Roman" w:hAnsi="Times New Roman"/>
          <w:sz w:val="24"/>
          <w:rtl w:val="0"/>
        </w:rPr>
        <w:t xml:space="preserve">І був потоп на землі сорок днів; води, прибуваючи, підняли ковчег, і він звишився над землею. Води ж зростали, і прибуло їх дуже багато на землю, а ковчег носився по верху вод. І зросли води на землі сильно дуже й укрили всі найвищі гори, що були під небом. Води піднялись угору на п’ятнадцять ліктів і закрили гори. Всяке створіння, що рухається на землі загинуло: птаство, скот, звірі, всі плазуни, що повзають на землі, і всі люди. Все, що має віддих життя в ніздрях та що живе на суші, згинуло. Ось так вигинуло всяке створіння, що було на землі: люди, скот, плазуни і птаство піднебесне – їх вигублено з землі; остався тільки Ной та й ті, що були з ним у ковчезі. І панували води на землі сто п’ятдесят днів. </w:t>
      </w:r>
    </w:p>
    <w:p w:rsidR="00000000" w:rsidDel="00000000" w:rsidP="00000000" w:rsidRDefault="00000000" w:rsidRPr="00000000" w14:paraId="0000013B">
      <w:pPr>
        <w:jc w:val="both"/>
        <w:rPr/>
      </w:pPr>
      <w:r w:rsidDel="00000000" w:rsidR="00000000" w:rsidRPr="00000000">
        <w:rPr>
          <w:rFonts w:ascii="Times New Roman" w:hAnsi="Times New Roman"/>
          <w:sz w:val="24"/>
          <w:rtl w:val="0"/>
        </w:rPr>
        <w:t xml:space="preserve">Згадав Бог про Ноя, про всіх звірів і про всяку скотину, що були з ним у ковчезі, і навів Бог вітер на землю й води стали відпливати. Джерела безодні й небесні загати замкнулись, і дощ із неба припинився. Води ж стали раз-у-раз із землі відступати, і як проминуло сто п’ятдесят днів, опали. </w:t>
      </w:r>
      <w:r w:rsidDel="00000000" w:rsidR="00000000" w:rsidRPr="00000000">
        <w:rPr>
          <w:rFonts w:ascii="Times New Roman" w:hAnsi="Times New Roman"/>
          <w:i w:val="1"/>
          <w:color w:val="ff0000"/>
          <w:sz w:val="24"/>
          <w:rtl w:val="0"/>
        </w:rPr>
        <w:t xml:space="preserve">(Бут. 7,11-8,3)</w:t>
      </w:r>
      <w:r w:rsidDel="00000000" w:rsidR="00000000" w:rsidRPr="00000000">
        <w:rPr>
          <w:rFonts w:ascii="Times New Roman" w:hAnsi="Times New Roman"/>
          <w:sz w:val="24"/>
          <w:rtl w:val="0"/>
        </w:rPr>
      </w:r>
    </w:p>
    <w:p w:rsidR="00000000" w:rsidDel="00000000" w:rsidP="00000000" w:rsidRDefault="00000000" w:rsidRPr="00000000" w14:paraId="0000013C">
      <w:pPr>
        <w:keepNext w:val="1"/>
        <w:shd w:fill="ffffff" w:val="clear"/>
        <w:spacing w:before="120" w:lineRule="auto"/>
        <w:jc w:val="both"/>
        <w:rPr/>
      </w:pPr>
      <w:r w:rsidDel="00000000" w:rsidR="00000000" w:rsidRPr="00000000">
        <w:rPr>
          <w:rFonts w:ascii="Times New Roman" w:hAnsi="Times New Roman"/>
          <w:i w:val="1"/>
          <w:color w:val="ff0000"/>
          <w:sz w:val="24"/>
          <w:rtl w:val="0"/>
        </w:rPr>
        <w:t xml:space="preserve">Прокімен (г. 7):</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Помилуй мене, Боже, помилуй мене,* бо на Тебе уповала душа моя. </w:t>
      </w:r>
      <w:r w:rsidDel="00000000" w:rsidR="00000000" w:rsidRPr="00000000">
        <w:rPr>
          <w:rFonts w:ascii="Times New Roman" w:hAnsi="Times New Roman"/>
          <w:i w:val="1"/>
          <w:color w:val="ff0000"/>
          <w:sz w:val="24"/>
          <w:rtl w:val="0"/>
        </w:rPr>
        <w:t xml:space="preserve">(Пс. 56,2)</w:t>
      </w:r>
      <w:r w:rsidDel="00000000" w:rsidR="00000000" w:rsidRPr="00000000">
        <w:rPr>
          <w:rFonts w:ascii="Times New Roman" w:hAnsi="Times New Roman"/>
          <w:sz w:val="24"/>
          <w:rtl w:val="0"/>
        </w:rPr>
      </w:r>
    </w:p>
    <w:p w:rsidR="00000000" w:rsidDel="00000000" w:rsidP="00000000" w:rsidRDefault="00000000" w:rsidRPr="00000000" w14:paraId="0000013D">
      <w:pPr>
        <w:spacing w:after="120" w:lineRule="auto"/>
        <w:jc w:val="both"/>
        <w:rPr>
          <w:b w:val="1"/>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color w:val="000000"/>
          <w:sz w:val="24"/>
          <w:rtl w:val="0"/>
        </w:rPr>
        <w:t xml:space="preserve"> </w:t>
      </w:r>
      <w:r w:rsidDel="00000000" w:rsidR="00000000" w:rsidRPr="00000000">
        <w:rPr>
          <w:rFonts w:ascii="Times New Roman" w:hAnsi="Times New Roman"/>
          <w:color w:val="000000"/>
          <w:sz w:val="24"/>
          <w:rtl w:val="0"/>
        </w:rPr>
        <w:t xml:space="preserve">І на тінь крил твоїх я надіюся. </w:t>
      </w:r>
      <w:r w:rsidDel="00000000" w:rsidR="00000000" w:rsidRPr="00000000">
        <w:rPr>
          <w:rFonts w:ascii="Times New Roman" w:hAnsi="Times New Roman"/>
          <w:i w:val="1"/>
          <w:color w:val="ff0000"/>
          <w:sz w:val="24"/>
          <w:rtl w:val="0"/>
        </w:rPr>
        <w:t xml:space="preserve">(Пс. 56,2).</w:t>
      </w:r>
      <w:r w:rsidDel="00000000" w:rsidR="00000000" w:rsidRPr="00000000">
        <w:rPr>
          <w:rFonts w:ascii="Times New Roman" w:hAnsi="Times New Roman"/>
          <w:sz w:val="24"/>
          <w:rtl w:val="0"/>
        </w:rPr>
      </w:r>
    </w:p>
    <w:p w:rsidR="00000000" w:rsidDel="00000000" w:rsidP="00000000" w:rsidRDefault="00000000" w:rsidRPr="00000000" w14:paraId="0000013E">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1">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2">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3">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4">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6">
      <w:pPr>
        <w:spacing w:after="120" w:lineRule="auto"/>
        <w:jc w:val="both"/>
        <w:rPr/>
      </w:pPr>
      <w:r w:rsidDel="00000000" w:rsidR="00000000" w:rsidRPr="00000000">
        <w:rPr>
          <w:rFonts w:ascii="Times New Roman" w:hAnsi="Times New Roman"/>
          <w:sz w:val="24"/>
          <w:rtl w:val="0"/>
        </w:rPr>
        <w:t xml:space="preserve">Розумний син звеселяє батька; а син безумний – горе матері своєї. Скарби, неправдою набуті, не дають користи; справедливість від смерті рятує. Господь не дасть праведникові голодувати; жадливість злих він геть відкине. Рука ледача робить бідним; збагачує – рука старанних. Розумний чоловік збирає літом; син безсоромний спить у жнива. Благословення над головою праведника; уста безбожних таять насильство. Пам’ять праведника буде благословенна, ім’я ж безбожника струхлявіє. Мудрий серцем приймає заповіді, а безумний балакун близький погибелі. Хто чесно ходить, той ходить безпечно; хто крутить дорогою, той упіймається. Хто мружить очі, завдає прикрости, хто ж докоряє увічі, той творить мир. Уста праведного – джерело життя, уста ж безбожного таять насильство. Ненависть сварки роздуває, а любов гріхи всі покриває. В устах розумного перебуває мудрість, – києм же по спині недоумка. Мудрі збирають знання, уста ж дурного – близька погибель. Майно багатого – його фортеця, нещастя бідних – їхні злидні. Праця праведного йде на прожиток, безбожного заробіток – на погибель. Стежка життя – берегти науку; хто відкидає картання, – ходить манівцями. Уста правдиві ненависть закривають; хто розсіває обмову, той дурний. В багатомовності гріха не бракуватиме; хто стримує язик, той розумний. Язик праведника – добірне срібло, серце ж безбожних – низької вартості. Уста праведного багатьох годують, а дурні через брак розуму вмирають. Господнє благословення саме збагачує, як не збагачує жадна праця. </w:t>
      </w:r>
      <w:r w:rsidDel="00000000" w:rsidR="00000000" w:rsidRPr="00000000">
        <w:rPr>
          <w:rFonts w:ascii="Times New Roman" w:hAnsi="Times New Roman"/>
          <w:i w:val="1"/>
          <w:color w:val="ff0000"/>
          <w:sz w:val="24"/>
          <w:rtl w:val="0"/>
        </w:rPr>
        <w:t xml:space="preserve">(Прип. 10,1-22).</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A">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1">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3">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5">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6">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8">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A">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B">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C">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6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1">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2">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8">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E">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2">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3">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6">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8">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9">
      <w:pPr>
        <w:widowControl w:val="0"/>
        <w:spacing w:after="120" w:lineRule="auto"/>
        <w:rPr>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7A">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C">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D">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E">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F">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81">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7">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8">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A">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B">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C">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D">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E">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9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3">
      <w:pPr>
        <w:widowControl w:val="0"/>
        <w:spacing w:after="120" w:lineRule="auto"/>
        <w:jc w:val="both"/>
        <w:rPr/>
      </w:pPr>
      <w:r w:rsidDel="00000000" w:rsidR="00000000" w:rsidRPr="00000000">
        <w:rPr>
          <w:rFonts w:ascii="Times New Roman" w:hAnsi="Times New Roman"/>
          <w:sz w:val="24"/>
          <w:rtl w:val="0"/>
        </w:rPr>
        <w:t xml:space="preserve">Щоб Людинолюбець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5">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людинолюбія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7">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B">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A0">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A1">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2">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3">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sz w:val="24"/>
          <w:rtl w:val="0"/>
        </w:rPr>
        <w:t>Благодаттю, і щедротами, і людинолюбіям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B0">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7">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C1">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2">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3">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5">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6">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7">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8">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B">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E">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F">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D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D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3">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7">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C">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D">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E">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4">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6">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людинолюбіям, завжди, нині і повсякчас, і на віки віків.</w:t>
      </w:r>
    </w:p>
    <w:p w:rsidR="00000000" w:rsidDel="00000000" w:rsidP="00000000" w:rsidRDefault="00000000" w:rsidRPr="00000000" w14:paraId="000001F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F">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преподобного отця нашого й ісповідника Якова, єпископа Катанського,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200">
      <w:pPr>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zdXJ2M1xiMukTNteJUTBU0/CcA==">CgMxLjA4AHIhMTZhMHl4a2s2eUg1WERuaDZURWk5cVdsdXF6RWlmSzRI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