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Милістю і людинолюбіям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7</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highlight w:val="cyan"/>
        </w:rPr>
      </w:pPr>
      <w:r w:rsidDel="00000000" w:rsidR="00000000" w:rsidRPr="00000000">
        <w:rPr>
          <w:rFonts w:ascii="Times New Roman" w:hAnsi="Times New Roman"/>
          <w:i w:val="1"/>
          <w:color w:val="ff0000"/>
          <w:sz w:val="24"/>
          <w:rtl w:val="0"/>
        </w:rPr>
        <w:t xml:space="preserve">(г. 2, подібний “Коли із древа”):</w:t>
      </w:r>
      <w:r w:rsidDel="00000000" w:rsidR="00000000" w:rsidRPr="00000000">
        <w:rPr>
          <w:rFonts w:ascii="Times New Roman" w:hAnsi="Times New Roman"/>
          <w:sz w:val="24"/>
          <w:rtl w:val="0"/>
        </w:rPr>
        <w:t xml:space="preserve"> З</w:t>
      </w:r>
      <w:r w:rsidDel="00000000" w:rsidR="00000000" w:rsidRPr="00000000">
        <w:rPr>
          <w:rFonts w:ascii="Times New Roman" w:hAnsi="Times New Roman"/>
          <w:sz w:val="24"/>
          <w:highlight w:val="cyan"/>
          <w:rtl w:val="0"/>
        </w:rPr>
        <w:t xml:space="preserve">емно́ї соло́дкости не возлюби́вши, страстоте́рпці, * Небе́сних благ ви сподо́билися * і Ангелів співгромадя́нами ста́ли. * Го́споди, моли́твами їх поми́луй і спаси́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Коли́ святі му́ченики мо́ляться за нас * і Христа́ оспівують * – тоді вся́ка облу́да припиня́ється, * і лю́дський рід вірою спаса́ється.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Хо́ри му́чеників проти́вилися мучи́телям, промовля́ючи: * «Ми во́їнствуємо Царе́ві Сил; * якщо́ й на вого́нь і на торту́ри віддасте́ нас * – не відрече́мося Тро́їчної си́ли!».</w:t>
      </w:r>
    </w:p>
    <w:p w:rsidR="00000000" w:rsidDel="00000000" w:rsidP="00000000" w:rsidRDefault="00000000" w:rsidRPr="00000000" w14:paraId="0000011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Fonts w:ascii="Times New Roman" w:hAnsi="Times New Roman"/>
          <w:sz w:val="24"/>
          <w:rtl w:val="0"/>
        </w:rPr>
      </w:r>
    </w:p>
    <w:p w:rsidR="00000000" w:rsidDel="00000000" w:rsidP="00000000" w:rsidRDefault="00000000" w:rsidRPr="00000000" w14:paraId="0000011D">
      <w:pPr>
        <w:spacing w:after="120" w:lineRule="auto"/>
        <w:jc w:val="both"/>
        <w:rPr>
          <w:highlight w:val="cyan"/>
        </w:rPr>
      </w:pPr>
      <w:r w:rsidDel="00000000" w:rsidR="00000000" w:rsidRPr="00000000">
        <w:rPr>
          <w:rFonts w:ascii="Times New Roman" w:hAnsi="Times New Roman"/>
          <w:i w:val="1"/>
          <w:color w:val="ff0000"/>
          <w:sz w:val="24"/>
          <w:highlight w:val="cyan"/>
          <w:rtl w:val="0"/>
        </w:rPr>
        <w:t xml:space="preserve">(самогласний)</w:t>
      </w:r>
      <w:r w:rsidDel="00000000" w:rsidR="00000000" w:rsidRPr="00000000">
        <w:rPr>
          <w:rFonts w:ascii="Times New Roman" w:hAnsi="Times New Roman"/>
          <w:sz w:val="24"/>
          <w:highlight w:val="cyan"/>
          <w:rtl w:val="0"/>
        </w:rPr>
        <w:t xml:space="preserve"> Вели́ка сла́ва, * яку́ придба́ли ви, святії, вірою: * бо не тільки в стражда́ннях во́рога перемогли́,* але й по сме́рті ду́хів проганя́єте, * неду́жих зціля́єте. * Душ і тіл лікарі, * моліться до Го́спода * про поми́лування душ на́ших.</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Священства шатою прикрашений,* Василію великоіменитий,* служив єси, як ангел, Жертву приносячи Богові,* що задля нас у дійсному тілі явився.* З цієї причини як овеча досконале був ти заколений* і чистою жертвою став, і приніс себе нині у вишній жертовник.* Тим-то радісними голосами* тебе ублажаємо і взиваємо до тебе:* «Благай безнастанно,*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здирали з тебе шкіру за вироком неправедним,* страждання перетерпів єси,* виглядаючи уділ, де кінчаються страждання, славний,* і де почесті страждальцям уготовані,* а вогнем вигострюваний, мов залізо,* небокованим став єси, всеблаженний, мечем, посікши всі ворожі полки.* Тим-то вшановує тебе сьогодні* всяк радісний язик благочестивих* і просить тебе* вблагати Бога за стадо твоє.</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Оздоблений ранами божественними,* із міста до міста, закутий, переходив ти,* сковуючи мучителя* і шлях кроків твоїх спрямовуючи,* і так у Кесарійський град прибувши,* у ньому кінець блаженний прийняв єси,* і в Град Небесний вінценосцем зійшов єси,* і Богові Цареві нині предстоїш,* Якого благай* спасти і просвітити душі наші.</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О го́ре, яке́ боріння ма́є душа́, * коли́ розлуча́ється з тілом! * О го́ре, як тоді пла́че вона́ * – і нема́ ніко́го, хто поми́лував би її! * До Ангелів о́чі підно́сить – даре́мно мо́литься; * до люде́й ру́ки простяга́є – і нема́, хто поміг би. * Ти́м-то, возлю́блені мої бра́ття, * поми́сливши про коро́тке на́ше життя́, * просім у Христа́ упоко́єння для переста́влених, * а ду́шам на́шим – вели́кої ми́лости.</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b w:val="1"/>
          <w:sz w:val="24"/>
          <w:rtl w:val="0"/>
        </w:rPr>
        <w:t xml:space="preserve">І</w:t>
      </w:r>
      <w:r w:rsidDel="00000000" w:rsidR="00000000" w:rsidRPr="00000000">
        <w:rPr>
          <w:rFonts w:ascii="Times New Roman" w:cs="Times New Roman" w:eastAsia="Times New Roman" w:hAnsi="Times New Roman"/>
          <w:b w:val="1"/>
          <w:sz w:val="24"/>
          <w:szCs w:val="24"/>
          <w:rtl w:val="0"/>
        </w:rPr>
        <w:t xml:space="preserve"> нині </w:t>
      </w:r>
      <w:r w:rsidDel="00000000" w:rsidR="00000000" w:rsidRPr="00000000">
        <w:rPr>
          <w:rFonts w:ascii="Times New Roman" w:cs="Times New Roman" w:eastAsia="Times New Roman" w:hAnsi="Times New Roman"/>
          <w:i w:val="1"/>
          <w:color w:val="ff0000"/>
          <w:sz w:val="24"/>
          <w:szCs w:val="24"/>
          <w:rtl w:val="0"/>
        </w:rPr>
        <w:t xml:space="preserve">(богородичний-догмат):</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hAnsi="Times New Roman"/>
          <w:sz w:val="24"/>
          <w:rtl w:val="0"/>
        </w:rPr>
        <w:t xml:space="preserve">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sz w:val="24"/>
          <w:rtl w:val="0"/>
        </w:rPr>
        <w:t xml:space="preserve"> Дай нам по́міч у скру́ті, бо марне́ спасіння лю́дське </w:t>
      </w:r>
      <w:r w:rsidDel="00000000" w:rsidR="00000000" w:rsidRPr="00000000">
        <w:rPr>
          <w:rFonts w:ascii="Times New Roman" w:hAnsi="Times New Roman"/>
          <w:i w:val="1"/>
          <w:color w:val="ff0000"/>
          <w:sz w:val="24"/>
          <w:rtl w:val="0"/>
        </w:rPr>
        <w:t xml:space="preserve">(Пс 59,13)</w:t>
      </w:r>
      <w:r w:rsidDel="00000000" w:rsidR="00000000" w:rsidRPr="00000000">
        <w:rPr>
          <w:rFonts w:ascii="Times New Roman" w:hAnsi="Times New Roman"/>
          <w:sz w:val="24"/>
          <w:rtl w:val="0"/>
        </w:rPr>
        <w:t xml:space="preserve">.</w:t>
      </w:r>
    </w:p>
    <w:p w:rsidR="00000000" w:rsidDel="00000000" w:rsidP="00000000" w:rsidRDefault="00000000" w:rsidRPr="00000000" w14:paraId="00000136">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Бо́же! Ти відки́нув нас і низложи́в нас </w:t>
      </w:r>
      <w:r w:rsidDel="00000000" w:rsidR="00000000" w:rsidRPr="00000000">
        <w:rPr>
          <w:rFonts w:ascii="Times New Roman" w:hAnsi="Times New Roman"/>
          <w:i w:val="1"/>
          <w:color w:val="ff0000"/>
          <w:sz w:val="24"/>
          <w:rtl w:val="0"/>
        </w:rPr>
        <w:t xml:space="preserve">(Пс 59,3)</w:t>
      </w:r>
      <w:r w:rsidDel="00000000" w:rsidR="00000000" w:rsidRPr="00000000">
        <w:rPr>
          <w:rFonts w:ascii="Times New Roman" w:hAnsi="Times New Roman"/>
          <w:sz w:val="24"/>
          <w:rtl w:val="0"/>
        </w:rPr>
        <w:t xml:space="preserve">.</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spacing w:after="120" w:lineRule="auto"/>
        <w:jc w:val="both"/>
        <w:rPr>
          <w:color w:val="ff0000"/>
        </w:rPr>
      </w:pPr>
      <w:r w:rsidDel="00000000" w:rsidR="00000000" w:rsidRPr="00000000">
        <w:rPr>
          <w:rFonts w:ascii="Times New Roman" w:hAnsi="Times New Roman"/>
          <w:sz w:val="24"/>
          <w:rtl w:val="0"/>
        </w:rPr>
        <w:t xml:space="preserve">І сьомого місяця, сімнадцятого 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sidDel="00000000" w:rsidR="00000000" w:rsidRPr="00000000">
        <w:rPr>
          <w:rFonts w:ascii="Times New Roman" w:hAnsi="Times New Roman"/>
          <w:i w:val="1"/>
          <w:color w:val="ff0000"/>
          <w:sz w:val="24"/>
          <w:rtl w:val="0"/>
        </w:rPr>
        <w:t xml:space="preserve">(Бут. 8,4-21)</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000000"/>
          <w:sz w:val="24"/>
          <w:rtl w:val="0"/>
        </w:rPr>
        <w:t xml:space="preserve"> Почу́й, Бо́же, моління моє́, воньми́ блага́нню моє́му </w:t>
      </w:r>
      <w:r w:rsidDel="00000000" w:rsidR="00000000" w:rsidRPr="00000000">
        <w:rPr>
          <w:rFonts w:ascii="Times New Roman" w:hAnsi="Times New Roman"/>
          <w:i w:val="1"/>
          <w:color w:val="ff0000"/>
          <w:sz w:val="24"/>
          <w:rtl w:val="0"/>
        </w:rPr>
        <w:t xml:space="preserve">(Пс 60,2)</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Від кра́ю землі до Те́бе взива́ю </w:t>
      </w:r>
      <w:r w:rsidDel="00000000" w:rsidR="00000000" w:rsidRPr="00000000">
        <w:rPr>
          <w:rFonts w:ascii="Times New Roman" w:hAnsi="Times New Roman"/>
          <w:i w:val="1"/>
          <w:color w:val="ff0000"/>
          <w:sz w:val="24"/>
          <w:rtl w:val="0"/>
        </w:rPr>
        <w:t xml:space="preserve">(Пс 60,3)</w:t>
      </w:r>
      <w:r w:rsidDel="00000000" w:rsidR="00000000" w:rsidRPr="00000000">
        <w:rPr>
          <w:rFonts w:ascii="Times New Roman" w:hAnsi="Times New Roman"/>
          <w:color w:val="000000"/>
          <w:sz w:val="24"/>
          <w:rtl w:val="0"/>
        </w:rPr>
        <w:t xml:space="preserve">.</w:t>
      </w:r>
    </w:p>
    <w:p w:rsidR="00000000" w:rsidDel="00000000" w:rsidP="00000000" w:rsidRDefault="00000000" w:rsidRPr="00000000" w14:paraId="0000013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spacing w:after="120" w:lineRule="auto"/>
        <w:jc w:val="both"/>
        <w:rPr/>
      </w:pPr>
      <w:r w:rsidDel="00000000" w:rsidR="00000000" w:rsidRPr="00000000">
        <w:rPr>
          <w:rFonts w:ascii="Times New Roman" w:hAnsi="Times New Roman"/>
          <w:sz w:val="24"/>
          <w:rtl w:val="0"/>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sidDel="00000000" w:rsidR="00000000" w:rsidRPr="00000000">
        <w:rPr>
          <w:rFonts w:ascii="Times New Roman" w:hAnsi="Times New Roman"/>
          <w:i w:val="1"/>
          <w:color w:val="ff0000"/>
          <w:sz w:val="24"/>
          <w:rtl w:val="0"/>
        </w:rPr>
        <w:t xml:space="preserve">(Прип. 10,31-11,12)</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rPr>
          <w:i w:val="1"/>
        </w:rPr>
      </w:pP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Людинолюбець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людинолюбія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Благодаттю, і щедротами, і людинолюбіям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людинолюбіям,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Василія, пресвітера Анкирського,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LCuklQgpkXqKOnlv+CGolWwEw==">CgMxLjA4AHIhMWdNNFB6bTlrN3VxeThldHViUV9KMll0Y09XUmRvYUY1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