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Листопад 13, Середа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Івана Золотоустого, аєп. Царгородського</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C">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A">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30">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8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rsidR="00000000" w:rsidDel="00000000" w:rsidP="00000000" w:rsidRDefault="00000000" w:rsidRPr="00000000" w14:paraId="00000083">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3">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Хрести́теля тезоіме́нного* до́бре наслідував ти возде́ржністю, о́тче,* і вели́кого Іллю́ – посто́м і чистото́ю.* Ре́вністю обо́х про́йнятий, Златоу́сте,* ти на ца́рську вели́чність заміря́єшся,* як па́стир Це́ркви Христо́вої.</w:t>
      </w:r>
    </w:p>
    <w:p w:rsidR="00000000" w:rsidDel="00000000" w:rsidP="00000000" w:rsidRDefault="00000000" w:rsidRPr="00000000" w14:paraId="0000009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 натхне́нням сло́ва* пробігши, як пи́сано, всю зе́млю,* ти віща́нням уче́нь твоїх, о́тче, просвіти́в світ;* відкри́в єси́ нам покая́ння вхід,* піклува́нням про вбо́гих* відобража́ючи Христо́ве Єва́нгеліє.</w:t>
      </w:r>
    </w:p>
    <w:p w:rsidR="00000000" w:rsidDel="00000000" w:rsidP="00000000" w:rsidRDefault="00000000" w:rsidRPr="00000000" w14:paraId="000000A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Душі твоє́ї чи́сте й незабру́днене світло* со́нячним промінням осяює світ уче́ннями благоче́стя,* му́дрий о́тче Йоа́не Золотоу́стий,* і відганя́є млу,* і мов світоч, прова́дить вселе́нну* до благоче́стя.</w:t>
      </w:r>
    </w:p>
    <w:p w:rsidR="00000000" w:rsidDel="00000000" w:rsidP="00000000" w:rsidRDefault="00000000" w:rsidRPr="00000000" w14:paraId="000000A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rsidR="00000000" w:rsidDel="00000000" w:rsidP="00000000" w:rsidRDefault="00000000" w:rsidRPr="00000000" w14:paraId="000000A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rsidR="00000000" w:rsidDel="00000000" w:rsidP="00000000" w:rsidRDefault="00000000" w:rsidRPr="00000000" w14:paraId="000000A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Земни́й а́нгел і небе́сний людина,*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людинаом;*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1):</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Го́споди,</w:t>
      </w:r>
      <w:r>
        <w:rPr>
          <w:rFonts w:ascii="Times New Roman" w:hAnsi="Times New Roman"/>
          <w:b/>
          <w:sz w:val="24"/>
        </w:rPr>
        <w:t xml:space="preserve"> </w:t>
      </w:r>
      <w:r>
        <w:rPr>
          <w:rFonts w:ascii="Times New Roman" w:hAnsi="Times New Roman"/>
          <w:b/>
          <w:sz w:val="24"/>
        </w:rPr>
        <w:t>бу́де</w:t>
      </w:r>
      <w:r>
        <w:rPr>
          <w:rFonts w:ascii="Times New Roman" w:hAnsi="Times New Roman"/>
          <w:b/>
          <w:sz w:val="24"/>
        </w:rPr>
        <w:t xml:space="preserve"> </w:t>
      </w:r>
      <w:r>
        <w:rPr>
          <w:rFonts w:ascii="Times New Roman" w:hAnsi="Times New Roman"/>
          <w:b/>
          <w:sz w:val="24"/>
        </w:rPr>
        <w:t>зі</w:t>
      </w:r>
      <w:r>
        <w:rPr>
          <w:rFonts w:ascii="Times New Roman" w:hAnsi="Times New Roman"/>
          <w:b/>
          <w:sz w:val="24"/>
        </w:rPr>
        <w:t xml:space="preserve"> </w:t>
      </w:r>
      <w:r>
        <w:rPr>
          <w:rFonts w:ascii="Times New Roman" w:hAnsi="Times New Roman"/>
          <w:b/>
          <w:sz w:val="24"/>
        </w:rPr>
        <w:t>мно́ю*</w:t>
      </w:r>
      <w:r>
        <w:rPr>
          <w:rFonts w:ascii="Times New Roman" w:hAnsi="Times New Roman"/>
          <w:b/>
          <w:sz w:val="24"/>
        </w:rPr>
        <w:t xml:space="preserve"> </w:t>
      </w:r>
      <w:r>
        <w:rPr>
          <w:rFonts w:ascii="Times New Roman" w:hAnsi="Times New Roman"/>
          <w:b/>
          <w:sz w:val="24"/>
        </w:rPr>
        <w:t>по</w:t>
      </w:r>
      <w:r>
        <w:rPr>
          <w:rFonts w:ascii="Times New Roman" w:hAnsi="Times New Roman"/>
          <w:b/>
          <w:sz w:val="24"/>
        </w:rPr>
        <w:t xml:space="preserve"> </w:t>
      </w:r>
      <w:r>
        <w:rPr>
          <w:rFonts w:ascii="Times New Roman" w:hAnsi="Times New Roman"/>
          <w:b/>
          <w:sz w:val="24"/>
        </w:rPr>
        <w:t>всі</w:t>
      </w:r>
      <w:r>
        <w:rPr>
          <w:rFonts w:ascii="Times New Roman" w:hAnsi="Times New Roman"/>
          <w:b/>
          <w:sz w:val="24"/>
        </w:rPr>
        <w:t xml:space="preserve"> </w:t>
      </w:r>
      <w:r>
        <w:rPr>
          <w:rFonts w:ascii="Times New Roman" w:hAnsi="Times New Roman"/>
          <w:b/>
          <w:sz w:val="24"/>
        </w:rPr>
        <w:t>дні</w:t>
      </w:r>
      <w:r>
        <w:rPr>
          <w:rFonts w:ascii="Times New Roman" w:hAnsi="Times New Roman"/>
          <w:b/>
          <w:sz w:val="24"/>
        </w:rPr>
        <w:t xml:space="preserve"> </w:t>
      </w:r>
      <w:r>
        <w:rPr>
          <w:rFonts w:ascii="Times New Roman" w:hAnsi="Times New Roman"/>
          <w:b/>
          <w:sz w:val="24"/>
        </w:rPr>
        <w:t>життя́</w:t>
      </w:r>
      <w:r>
        <w:rPr>
          <w:rFonts w:ascii="Times New Roman" w:hAnsi="Times New Roman"/>
          <w:b/>
          <w:sz w:val="24"/>
        </w:rPr>
        <w:t xml:space="preserve"> </w:t>
      </w:r>
      <w:r>
        <w:rPr>
          <w:rFonts w:ascii="Times New Roman" w:hAnsi="Times New Roman"/>
          <w:b/>
          <w:sz w:val="24"/>
        </w:rPr>
        <w:t>мого́</w:t>
      </w:r>
      <w:r>
        <w:rPr>
          <w:rFonts w:ascii="Times New Roman" w:hAnsi="Times New Roman"/>
          <w:b/>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22,6).</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па́стир:</w:t>
      </w:r>
      <w:r>
        <w:rPr>
          <w:rFonts w:ascii="Times New Roman" w:hAnsi="Times New Roman"/>
          <w:sz w:val="24"/>
          <w:u w:val="single"/>
        </w:rPr>
        <w:t xml:space="preserve"> </w:t>
      </w:r>
      <w:r>
        <w:rPr>
          <w:rFonts w:ascii="Times New Roman" w:hAnsi="Times New Roman"/>
          <w:sz w:val="24"/>
          <w:u w:val="single"/>
        </w:rPr>
        <w:t>нічо́го</w:t>
      </w:r>
      <w:r>
        <w:rPr>
          <w:rFonts w:ascii="Times New Roman" w:hAnsi="Times New Roman"/>
          <w:sz w:val="24"/>
          <w:u w:val="single"/>
        </w:rPr>
        <w:t xml:space="preserve"> </w:t>
      </w:r>
      <w:r>
        <w:rPr>
          <w:rFonts w:ascii="Times New Roman" w:hAnsi="Times New Roman"/>
          <w:sz w:val="24"/>
          <w:u w:val="single"/>
        </w:rPr>
        <w:t>мені́</w:t>
      </w:r>
      <w:r>
        <w:rPr>
          <w:rFonts w:ascii="Times New Roman" w:hAnsi="Times New Roman"/>
          <w:sz w:val="24"/>
          <w:u w:val="single"/>
        </w:rPr>
        <w:t xml:space="preserve"> </w:t>
      </w:r>
      <w:r>
        <w:rPr>
          <w:rFonts w:ascii="Times New Roman" w:hAnsi="Times New Roman"/>
          <w:sz w:val="24"/>
          <w:u w:val="single"/>
        </w:rPr>
        <w:t>не</w:t>
      </w:r>
      <w:r>
        <w:rPr>
          <w:rFonts w:ascii="Times New Roman" w:hAnsi="Times New Roman"/>
          <w:sz w:val="24"/>
          <w:u w:val="single"/>
        </w:rPr>
        <w:t xml:space="preserve"> </w:t>
      </w:r>
      <w:r>
        <w:rPr>
          <w:rFonts w:ascii="Times New Roman" w:hAnsi="Times New Roman"/>
          <w:sz w:val="24"/>
          <w:u w:val="single"/>
        </w:rPr>
        <w:t>бракува́тиме;</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зеле́них</w:t>
      </w:r>
      <w:r>
        <w:rPr>
          <w:rFonts w:ascii="Times New Roman" w:hAnsi="Times New Roman"/>
          <w:sz w:val="24"/>
          <w:u w:val="single"/>
        </w:rPr>
        <w:t xml:space="preserve"> </w:t>
      </w:r>
      <w:r>
        <w:rPr>
          <w:rFonts w:ascii="Times New Roman" w:hAnsi="Times New Roman"/>
          <w:sz w:val="24"/>
          <w:u w:val="single"/>
        </w:rPr>
        <w:t>пасо́виськах</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посели́в</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22,1-2).</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Del="00000000" w:rsidR="00000000" w:rsidRPr="00000000">
        <w:rPr>
          <w:rFonts w:ascii="Times New Roman" w:cs="Times New Roman" w:eastAsia="Times New Roman" w:hAnsi="Times New Roman"/>
          <w:i w:val="1"/>
          <w:color w:val="ff0000"/>
          <w:sz w:val="24"/>
          <w:szCs w:val="24"/>
          <w:rtl w:val="0"/>
        </w:rPr>
        <w:t xml:space="preserve"> (Муд. 4, 7; 16-20; 5, 7)</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sdtContent>
      </w:sdt>
      <w:r w:rsidDel="00000000" w:rsidR="00000000" w:rsidRPr="00000000">
        <w:rPr>
          <w:rFonts w:ascii="Times New Roman" w:cs="Times New Roman" w:eastAsia="Times New Roman" w:hAnsi="Times New Roman"/>
          <w:i w:val="1"/>
          <w:color w:val="ff0000"/>
          <w:sz w:val="24"/>
          <w:szCs w:val="24"/>
          <w:rtl w:val="0"/>
        </w:rPr>
        <w:t xml:space="preserve"> (Муд. 8, 17-9, 14)</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Радуйся, золотосяйний і прекрасний богонатхненний органе Церкви;* язику, що в розмаїтих образах* людинаолюбно покаяння нам описуєш;* розуме золотовидний;* ластівко золотоуста;* і голубице, чиї межикрилля чеснот, по слову псалма, сяють прозеленню золота;* струменю золотообразний, що проливаєш води;* божественні уста – поручителі божественного людинолюб’я;* Христа моли* зіслати душам нашим велику милість.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промо́влять прему́дрість* і ро́здуми се́рця мого́ – розуміння.</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законе життєводієвий, правило щонайпряміше,* крайня мудросте видіння і діяння,* Христа моли* зіслати душам нашим велику милість.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пра́ведного промовля́тимуть прему́дрість,* і язи́к його́ проголо́сить суд.</w:t>
      </w:r>
    </w:p>
    <w:p w:rsidR="00000000" w:rsidDel="00000000" w:rsidP="00000000" w:rsidRDefault="00000000" w:rsidRPr="00000000" w14:paraId="000001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лжі викривальнику, покаяння учителю.* Радуйся, тиха безодне знань,* ти, що за Павлом, наслідував уста й ум Христа,* Якого моли* душам нашим дати велику милість.</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Сурмою золотоголосою показав ти себе,* золотомовний Золотоусте,* золотосердечними чинячи вірних золототрудними твоїми вченнями!* Пророчо бо вийшло віщання навчань твоїх, преподобний отче,* і світу всього кінці просвітив єси.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Уст твоїх благодать засяявши,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2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B">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отця нашого Івана Золотоустого, архиєпископа Царгородського, якого світлу пам’ять днесь святкуємо, якого сьогодні пам'ять світло звершуємо,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6):</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5">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D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Уст твоїх благодать засяявши,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 </w:t>
      </w:r>
      <w:r w:rsidDel="00000000" w:rsidR="00000000" w:rsidRPr="00000000">
        <w:rPr>
          <w:rFonts w:ascii="Times New Roman" w:cs="Times New Roman" w:eastAsia="Times New Roman" w:hAnsi="Times New Roman"/>
          <w:i w:val="1"/>
          <w:color w:val="ff0000"/>
          <w:sz w:val="24"/>
          <w:szCs w:val="24"/>
          <w:highlight w:val="white"/>
          <w:rtl w:val="0"/>
        </w:rPr>
        <w:t xml:space="preserve">(2 р.)</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святителю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sz w:val="24"/>
          <w:szCs w:val="24"/>
          <w:rtl w:val="0"/>
        </w:rPr>
        <w:t xml:space="preserve">,* і вшановуємо святу пам'ять твою,* бо ти молиш за нас Христа, Бога нашого.</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Щасливі ті, що живуть у твоїм домі, вони повіки тебе хвалять.</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sz w:val="24"/>
          <w:szCs w:val="24"/>
          <w:rtl w:val="0"/>
        </w:rPr>
        <w:t xml:space="preserve">.* Моли Христа Бога, щоб подав прощення гріхів нам,* що з любов'ю шануємо святу твою пам'ять.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48 (г. 4)</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 мої висловлять премудрість* і думки серця мого – розумні речі.</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праведника виголошують премудрість, і язик його говорить правду.</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120" w:lineRule="auto"/>
        <w:jc w:val="both"/>
        <w:rPr>
          <w:rFonts w:ascii="Times New Roman" w:cs="Times New Roman" w:eastAsia="Times New Roman" w:hAnsi="Times New Roman"/>
          <w:i w:val="1"/>
          <w:color w:val="ff0000"/>
          <w:sz w:val="24"/>
          <w:szCs w:val="24"/>
        </w:rPr>
      </w:pPr>
      <w:sdt>
        <w:sdtPr>
          <w:tag w:val="goog_rdk_10"/>
        </w:sdtPr>
        <w:sdtContent>
          <w:r w:rsidDel="00000000" w:rsidR="00000000" w:rsidRPr="00000000">
            <w:rPr>
              <w:rFonts w:ascii="Gungsuh" w:cs="Gungsuh" w:eastAsia="Gungsuh" w:hAnsi="Gungsuh"/>
              <w:sz w:val="24"/>
              <w:szCs w:val="24"/>
              <w:rtl w:val="0"/>
            </w:rPr>
            <w:t xml:space="preserve">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sdtContent>
      </w:sdt>
      <w:r w:rsidDel="00000000" w:rsidR="00000000" w:rsidRPr="00000000">
        <w:rPr>
          <w:rFonts w:ascii="Times New Roman" w:cs="Times New Roman" w:eastAsia="Times New Roman" w:hAnsi="Times New Roman"/>
          <w:i w:val="1"/>
          <w:color w:val="ff0000"/>
          <w:sz w:val="24"/>
          <w:szCs w:val="24"/>
          <w:rtl w:val="0"/>
        </w:rPr>
        <w:t xml:space="preserve"> (Йо. 35 зач.; 10, 1-9)</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Спадкоємцю Божий, спільнику Христовий,* слуго Господній, святителю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sz w:val="24"/>
          <w:szCs w:val="24"/>
          <w:rtl w:val="0"/>
        </w:rPr>
        <w:t xml:space="preserve">!*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Івана Золотоустого, архиєпископа Царгородського, якого світлу пам’ять днесь святкуємо, і 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8">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Як по суші, перейшов Ізраїль по безодні стопами, бачачи, як гонитель фараон потопляється; пісню перемоги Богові співаймо, взиваючи.</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перед Богом, святителю, як служитель Божий з Небесними Силами, молися за нас, щоб сподобитися нам вічних благ твоїми молитвами.</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був обраний Господом служити святому благовістю, блаженний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 премудрими повчаннями ти, отче, виростив людей у благочесті.</w:t>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Святі пророки здалеку бачили Тебе, що мала стати істинною Матір’ю Божою, Пречиста, вищою за все творіння й чеснішою від херувимів.</w:t>
      </w:r>
    </w:p>
    <w:p w:rsidR="00000000" w:rsidDel="00000000" w:rsidP="00000000" w:rsidRDefault="00000000" w:rsidRPr="00000000" w14:paraId="0000026E">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rsidR="00000000" w:rsidDel="00000000" w:rsidP="00000000" w:rsidRDefault="00000000" w:rsidRPr="00000000" w14:paraId="0000027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7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rsidR="00000000" w:rsidDel="00000000" w:rsidP="00000000" w:rsidRDefault="00000000" w:rsidRPr="00000000" w14:paraId="0000027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Святим Духом сповнений, отче святий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 ти лукавих духів од людей відігнав, навчанням же Твоїм духовним вірними їх вчинив.</w:t>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благословляв Одиницю нестворену, на три Особи розділену, нерозсічену і незмішану, просвічуючи благочестивих священним богослів’ям твоїм.</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Клятва праматері знищена Тобою, Божа Мати, Ти бо, Пречиста, породила нам Джерело життя вічного.</w:t>
      </w:r>
    </w:p>
    <w:p w:rsidR="00000000" w:rsidDel="00000000" w:rsidP="00000000" w:rsidRDefault="00000000" w:rsidRPr="00000000" w14:paraId="00000286">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Діло Боже справляючи побожно і помислом чистим до найчистішого доторкаючись, коли Богу служив ти,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 показав себе непорочним, як Божий святитель.</w:t>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rsidR="00000000" w:rsidDel="00000000" w:rsidP="00000000" w:rsidRDefault="00000000" w:rsidRPr="00000000" w14:paraId="0000028C">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Житейське море, схвильоване бурею напастей, бачачи і до тихого пристановища Твого прийшовши, благаю: визволи із тління життя моє, Многомилостивий.</w:t>
      </w:r>
      <w:r w:rsidDel="00000000" w:rsidR="00000000" w:rsidRPr="00000000">
        <w:rPr>
          <w:rtl w:val="0"/>
        </w:rPr>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Духом натхнений, отче святий, премудро, як перо скорописця, написав на побожних серцях слово благодатне за Божим повелінням.</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6):</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піч учинив ангел преподобним юнакам, халдеїв же опаляючи, веління Боже мучителя нахилило взивати: благословен єси, Боже отців наших.</w:t>
      </w:r>
      <w:r w:rsidDel="00000000" w:rsidR="00000000" w:rsidRPr="00000000">
        <w:rPr>
          <w:rtl w:val="0"/>
        </w:rPr>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храмом святим, освітленим чеснотами, ти мав у собі оселю Тройці несотворенної і співав Їй: благословенний Бог отців наших.</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rsidR="00000000" w:rsidDel="00000000" w:rsidP="00000000" w:rsidRDefault="00000000" w:rsidRPr="00000000" w14:paraId="000002A6">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втілене благовістив ти і людей від омани загибельної спас, відганяючи спокусу ідольську, святителю </w:t>
      </w:r>
      <w:r w:rsidDel="00000000" w:rsidR="00000000" w:rsidRPr="00000000">
        <w:rPr>
          <w:rFonts w:ascii="Times New Roman" w:cs="Times New Roman" w:eastAsia="Times New Roman" w:hAnsi="Times New Roman"/>
          <w:i w:val="1"/>
          <w:color w:val="ff0000"/>
          <w:sz w:val="24"/>
          <w:szCs w:val="24"/>
          <w:rtl w:val="0"/>
        </w:rPr>
        <w:t xml:space="preserve">Йоане </w:t>
      </w:r>
      <w:r w:rsidDel="00000000" w:rsidR="00000000" w:rsidRPr="00000000">
        <w:rPr>
          <w:rFonts w:ascii="Times New Roman" w:cs="Times New Roman" w:eastAsia="Times New Roman" w:hAnsi="Times New Roman"/>
          <w:color w:val="000000"/>
          <w:sz w:val="24"/>
          <w:szCs w:val="24"/>
          <w:rtl w:val="0"/>
        </w:rPr>
        <w:t xml:space="preserve">премудрий і богоносний.</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rsidR="00000000" w:rsidDel="00000000" w:rsidP="00000000" w:rsidRDefault="00000000" w:rsidRPr="00000000" w14:paraId="000002A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rsidR="00000000" w:rsidDel="00000000" w:rsidP="00000000" w:rsidRDefault="00000000" w:rsidRPr="00000000" w14:paraId="000002B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color w:val="ff0000"/>
          <w:sz w:val="24"/>
          <w:szCs w:val="24"/>
          <w:u w:val="single"/>
          <w:rtl w:val="0"/>
        </w:rPr>
        <w:t xml:space="preserve">Йоане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небесна капля, зійшов дощ в утробу твою, Діво,* і висушив потоки гріха.* Зілляй нетлінність усім людям,* бо через тебе, Благодатна,* дано нам спасіння.</w:t>
      </w:r>
    </w:p>
    <w:p w:rsidR="00000000" w:rsidDel="00000000" w:rsidP="00000000" w:rsidRDefault="00000000" w:rsidRPr="00000000" w14:paraId="000002C0">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B">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блаженний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sz w:val="24"/>
          <w:szCs w:val="24"/>
          <w:rtl w:val="0"/>
        </w:rPr>
        <w:t xml:space="preserve">, вклав у своє серце трисяйне світло* і став великим світильником Церкви, просвічуючи тих,* що вірою поклоняються єдиному у Тройці Богові.</w:t>
      </w:r>
    </w:p>
    <w:p w:rsidR="00000000" w:rsidDel="00000000" w:rsidP="00000000" w:rsidRDefault="00000000" w:rsidRPr="00000000" w14:paraId="000002C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p>
    <w:p w:rsidR="00000000" w:rsidDel="00000000" w:rsidP="00000000" w:rsidRDefault="00000000" w:rsidRPr="00000000" w14:paraId="000002D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D">
      <w:pPr>
        <w:spacing w:after="120" w:lineRule="auto"/>
        <w:jc w:val="both"/>
        <w:rPr>
          <w:rFonts w:ascii="Times New Roman" w:cs="Times New Roman" w:eastAsia="Times New Roman" w:hAnsi="Times New Roman"/>
          <w:b w:val="1"/>
          <w:i w:val="1"/>
          <w:smallCaps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Світи́льнику Йоа́не, уста́ золотося́йні,* окра́со богодіяних чесно́т,* оби́теле тайнонача́льних писа́нь,* ти всечи́стим нетлінним ска́рбом Свято́го Ду́ха став єси́;* тим-то звесели́в єси́ всю Це́ркву твоїм діє́вим спаси́тельним сло́вом.* Сміли́вість здобу́вши до Бо́га,* в насоло́ді го́рнього спадкоє́мства* моли́ся за нас, о́тче святіший.</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Ви́лилася благода́ть із уст Твоїх,* преподо́бний о́тче Йоа́не Золотоу́стий;* че́рез те пома́зав тебе́ Бог архиєре́єм наро́дові Своє́му* – пасти́ па́ству Його́ в свя́тості і пра́ведності.* Тим-то, підпере́заний мече́м Си́льного,* ти обітну́в марнослів’я є́ресей;* і ни́ні не перестава́й моли́ти* про зами́рення світу і спасіння душ на́ших.</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b w:val="1"/>
          <w:i w:val="1"/>
          <w:smallCaps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Тебе́,* вели́кого архиєре́я і па́стиря,* незлоби́вого і преподо́бного,* покая́ння проповідника,* золотослівні уста́ благода́ті,* восхваля́ючи з любо́в’ю, блага́ємо:* переда́й нам моли́тви твої, о́тче,* у воздая́ння для душ на́ших.</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Віща́ннями, що зо́лотом зоріють,* зе́млю вира́зно напоїв ти,* ма́ючи ду́шу і тіло,* що струменіють зо́лотом, усебага́тий,* і все позолоти́в ти слова́ми твоїми,* ви́лив із зо́лота твої догма́ти* і, написа́вши золотопи́сані кни́ги,* злетів єси́ на Небеса́.* Тому́ кли́чемо до те́бе: Золотопли́нний і Золотоу́стий,* Христа́ Бо́га моли́ спасти́ ду́ші на́ші.</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Ли́чило царе́ві гра́дів* ма́ти архиєре́єм Йоа́на,* немо́вби пе́вну кошто́вність ца́рську і золотоко́вану сурму́,* що огласи́ла всі кінці землі спасе́нними догма́тами* і всіх совоздви́гла до зла́годжених богокра́сних піснеспівів.* До ньо́го воззовім:* Золотослівний і Золотоу́стий,* Христа́ Бо́га моли́ спасти́ ду́ші на́ші!</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мов стіну́ надба́ли ми, Богоро́дице Пречи́стая,* і ти́ху при́стань, і тверди́ню.* Тому́ мо́лимо, життя́ бу́рею не́сені:* спряму́й і поряту́й нас.</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E">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Уст твоїх благодать засяявши,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31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8">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1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A">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1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C">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2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3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A">
      <w:pPr>
        <w:spacing w:after="120" w:lineRule="auto"/>
        <w:jc w:val="both"/>
        <w:rPr>
          <w:rFonts w:ascii="Times New Roman" w:cs="Times New Roman" w:eastAsia="Times New Roman" w:hAnsi="Times New Roman"/>
          <w:i w:val="1"/>
          <w:color w:val="ff44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отця нашого Івана Золотоустого, архиєпископа Царгородського, якого світлу пам’ять днесь святкуємо, якого сьогодні пам'ять світло звершуємо,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tEkbWrD520sMkWWFbWtXmsec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EwWFdTMlFpTm0zWWRTbndMTFRHbjExTjZaaFFkTTNG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2022-10-24T19:26:00Z</dcterms:created>
  <dc:creator>о.Володимир</dc:creator>
</cp:coreProperties>
</file>