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4, Середа</w:t>
      </w:r>
    </w:p>
    <w:p>
      <w:r>
        <w:rPr>
          <w:rFonts w:ascii="Times New Roman" w:hAnsi="Times New Roman"/>
          <w:sz w:val="24"/>
        </w:rPr>
        <w:t>Св. сщмч. Вавили, єп. Антіохійського Св. прор. й боговидця Мойсея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Кро́в’ю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обагри́вши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оде́жу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ввійшо́в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Святе́є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Святи́х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святи́м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ста́вши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Вави́ло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сла́вний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я́вно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завжди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насоло́джуєшся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обо́жен-ням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прикра́шений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ся́ючий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му́чеництвом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я́влений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немо́в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через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щонайчисті́ше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соприча́стя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вшано́вуємо</w:t>
      </w:r>
      <w:r>
        <w:rPr>
          <w:rFonts w:ascii="Times New Roman" w:hAnsi="Times New Roman"/>
          <w:color w:val="000000"/>
          <w:sz w:val="24"/>
        </w:rPr>
        <w:t xml:space="preserve"> * і з </w:t>
      </w:r>
      <w:r>
        <w:rPr>
          <w:rFonts w:ascii="Times New Roman" w:hAnsi="Times New Roman"/>
          <w:color w:val="000000"/>
          <w:sz w:val="24"/>
        </w:rPr>
        <w:t>любо́в’ю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ємо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торжество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достоблаже́нний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Залі́зом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око́ваний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преподо́бний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оступа́ючись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ішо́в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стезе́ю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веде</w:t>
      </w:r>
      <w:r>
        <w:rPr>
          <w:rFonts w:ascii="Times New Roman" w:hAnsi="Times New Roman"/>
          <w:color w:val="000000"/>
          <w:sz w:val="24"/>
        </w:rPr>
        <w:t xml:space="preserve">́ в </w:t>
      </w:r>
      <w:r>
        <w:rPr>
          <w:rFonts w:ascii="Times New Roman" w:hAnsi="Times New Roman"/>
          <w:color w:val="000000"/>
          <w:sz w:val="24"/>
        </w:rPr>
        <w:t>Небе́сний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Град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свяще́нними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ра́нами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нена́че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оздо́бами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вкри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тий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Вави́ло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всему́дрий</w:t>
      </w:r>
      <w:r>
        <w:rPr>
          <w:rFonts w:ascii="Times New Roman" w:hAnsi="Times New Roman"/>
          <w:color w:val="000000"/>
          <w:sz w:val="24"/>
        </w:rPr>
        <w:t xml:space="preserve">. * І </w:t>
      </w:r>
      <w:r>
        <w:rPr>
          <w:rFonts w:ascii="Times New Roman" w:hAnsi="Times New Roman"/>
          <w:color w:val="000000"/>
          <w:sz w:val="24"/>
        </w:rPr>
        <w:t>ввійшо́вши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ньо́го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перемо́жець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най-правди́віший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му́ченик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нездола́нний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священноді́єць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святобли́вий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співа́єш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А́нгелами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піснеспі́в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Боже́ственний</w:t>
      </w:r>
      <w:r>
        <w:rPr>
          <w:rFonts w:ascii="Times New Roman" w:hAnsi="Times New Roman"/>
          <w:color w:val="000000"/>
          <w:sz w:val="24"/>
        </w:rPr>
        <w:t>: * «</w:t>
      </w:r>
      <w:r>
        <w:rPr>
          <w:rFonts w:ascii="Times New Roman" w:hAnsi="Times New Roman"/>
          <w:color w:val="000000"/>
          <w:sz w:val="24"/>
        </w:rPr>
        <w:t>Свят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Свят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Свят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Тро́йце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Єдиносу́щна</w:t>
      </w:r>
      <w:r>
        <w:rPr>
          <w:rFonts w:ascii="Times New Roman" w:hAnsi="Times New Roman"/>
          <w:color w:val="000000"/>
          <w:sz w:val="24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Ста́до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розу́мне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прова́дячи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ієра́рху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па́лицею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знання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ви́ховав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зеле́ній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па́ші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ві́ри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хижакі́в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звесели́в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Па́стиря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́ з </w:t>
      </w:r>
      <w:r>
        <w:rPr>
          <w:rFonts w:ascii="Times New Roman" w:hAnsi="Times New Roman"/>
          <w:color w:val="000000"/>
          <w:sz w:val="24"/>
        </w:rPr>
        <w:t>висоти</w:t>
      </w:r>
      <w:r>
        <w:rPr>
          <w:rFonts w:ascii="Times New Roman" w:hAnsi="Times New Roman"/>
          <w:color w:val="000000"/>
          <w:sz w:val="24"/>
        </w:rPr>
        <w:t xml:space="preserve">́. 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пе́ред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безбо́жними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пропові́дуючи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беззло́бне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ягня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дав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заколо́ти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 xml:space="preserve">, * з </w:t>
      </w:r>
      <w:r>
        <w:rPr>
          <w:rFonts w:ascii="Times New Roman" w:hAnsi="Times New Roman"/>
          <w:color w:val="000000"/>
          <w:sz w:val="24"/>
        </w:rPr>
        <w:t>о́троками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беззло́бни-ми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ни́ми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прине́сений</w:t>
      </w:r>
      <w:r>
        <w:rPr>
          <w:rFonts w:ascii="Times New Roman" w:hAnsi="Times New Roman"/>
          <w:color w:val="000000"/>
          <w:sz w:val="24"/>
        </w:rPr>
        <w:t xml:space="preserve"> * у </w:t>
      </w:r>
      <w:r>
        <w:rPr>
          <w:rFonts w:ascii="Times New Roman" w:hAnsi="Times New Roman"/>
          <w:color w:val="000000"/>
          <w:sz w:val="24"/>
        </w:rPr>
        <w:t>же́ртву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благово́нну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всеці́лу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Вави́ло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всечу́дний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Покликаний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був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ти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Навчи́вшись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тайн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чуде́с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невимо́вної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краси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сла́ви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Мойсе́ю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Богови́дцю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всехва́льний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провісти́в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ті́нях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про́рисах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о́бразах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Тим-то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виво́диш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неописа́нних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о́писах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неорече́влених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реча́х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нача́ла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пе́рвісного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ся́йва</w:t>
      </w:r>
      <w:r>
        <w:rPr>
          <w:rFonts w:ascii="Times New Roman" w:hAnsi="Times New Roman"/>
          <w:color w:val="000000"/>
          <w:sz w:val="24"/>
        </w:rPr>
        <w:t xml:space="preserve"> * і, </w:t>
      </w:r>
      <w:r>
        <w:rPr>
          <w:rFonts w:ascii="Times New Roman" w:hAnsi="Times New Roman"/>
          <w:color w:val="000000"/>
          <w:sz w:val="24"/>
        </w:rPr>
        <w:t>здобу́вши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обі́тниці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бла-года́ті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змо́гу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обожи́тися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фарао́ном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вшано́вують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>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чесно́тами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ви́вищившись</w:t>
      </w:r>
      <w:r>
        <w:rPr>
          <w:rFonts w:ascii="Times New Roman" w:hAnsi="Times New Roman"/>
          <w:color w:val="000000"/>
          <w:sz w:val="24"/>
        </w:rPr>
        <w:t xml:space="preserve">, * у </w:t>
      </w:r>
      <w:r>
        <w:rPr>
          <w:rFonts w:ascii="Times New Roman" w:hAnsi="Times New Roman"/>
          <w:color w:val="000000"/>
          <w:sz w:val="24"/>
        </w:rPr>
        <w:t>виді́нні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побли́зу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. * А </w:t>
      </w:r>
      <w:r>
        <w:rPr>
          <w:rFonts w:ascii="Times New Roman" w:hAnsi="Times New Roman"/>
          <w:color w:val="000000"/>
          <w:sz w:val="24"/>
        </w:rPr>
        <w:t>пере-бува́ючи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осе́рді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ви́хору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мо́року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хма́ри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ого́рнутий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Сла́вою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Зві́дти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скрижа́лі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писа́нь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сло́вом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пере-дає́ш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я́сно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ся́єш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рівноа́нгельно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душе́вними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так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тіле́с-ними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очи́ма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закрива́єш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злові́рне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ослі́плення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явля́ючи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одкро-ве́ння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тож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спасти́ся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 xml:space="preserve">В </w:t>
      </w:r>
      <w:r>
        <w:rPr>
          <w:rFonts w:ascii="Times New Roman" w:hAnsi="Times New Roman"/>
          <w:color w:val="000000"/>
          <w:sz w:val="24"/>
        </w:rPr>
        <w:t>Богодія́льній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вогнено́сній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Боже́ственній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любо́ві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співбе́сід-ником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немо́в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друг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дру́га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. * І, </w:t>
      </w:r>
      <w:r>
        <w:rPr>
          <w:rFonts w:ascii="Times New Roman" w:hAnsi="Times New Roman"/>
          <w:color w:val="000000"/>
          <w:sz w:val="24"/>
        </w:rPr>
        <w:t>немо́в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лице́м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лиця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Мойсе́ю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три́чі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Творця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погля́нувши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ба́чиш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ся́йво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зза́ду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вивча́єш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розко́лині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майбу́тнє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Бо́га-Сло́ва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пло́ттю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Тим-то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ідучи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преди́вно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стовп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пе́ред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людьми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Богому́дрими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очо́люєш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спаса́єш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хва́лять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>́.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FF0000"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сту́пінь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висхідни́й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здобула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Це́рква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свяще́нні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по́двиги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священ-ному́ченику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Вави́ло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тож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охороня́єш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її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непохи́тною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непристу́пною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вовкі́в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могу́тніх</w:t>
      </w:r>
      <w:r>
        <w:rPr>
          <w:rFonts w:ascii="Times New Roman" w:hAnsi="Times New Roman"/>
          <w:color w:val="000000"/>
          <w:sz w:val="24"/>
        </w:rPr>
        <w:t xml:space="preserve"> * – </w:t>
      </w:r>
      <w:r>
        <w:rPr>
          <w:rFonts w:ascii="Times New Roman" w:hAnsi="Times New Roman"/>
          <w:color w:val="000000"/>
          <w:sz w:val="24"/>
        </w:rPr>
        <w:t>її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пропові́дує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до́блесті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</w:t>
      </w:r>
      <w:r>
        <w:rPr>
          <w:rFonts w:ascii="Times New Roman" w:hAnsi="Times New Roman"/>
          <w:color w:val="000000"/>
          <w:sz w:val="24"/>
        </w:rPr>
        <w:t xml:space="preserve">́ * і </w:t>
      </w:r>
      <w:r>
        <w:rPr>
          <w:rFonts w:ascii="Times New Roman" w:hAnsi="Times New Roman"/>
          <w:color w:val="000000"/>
          <w:sz w:val="24"/>
        </w:rPr>
        <w:t>велича́є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тобо́ю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юнакі́в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зако́лених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Христа</w:t>
      </w:r>
      <w:r>
        <w:rPr>
          <w:rFonts w:ascii="Times New Roman" w:hAnsi="Times New Roman"/>
          <w:color w:val="000000"/>
          <w:sz w:val="24"/>
        </w:rPr>
        <w:t xml:space="preserve">́ з </w:t>
      </w:r>
      <w:r>
        <w:rPr>
          <w:rFonts w:ascii="Times New Roman" w:hAnsi="Times New Roman"/>
          <w:color w:val="000000"/>
          <w:sz w:val="24"/>
        </w:rPr>
        <w:t>тобо́ю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ХРЕСТОБОГОРОДИЧНИЙ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якого є храм,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освятився:* ним бо зціляються ті, що нездужають гріхами.* Тому припадаємо перед тобою: помилуй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Щоб виклопотати всім, хто від Адама, безстрастя, Владико, Ти перетерпів на хресті </w:t>
      </w:r>
      <w:r>
        <w:rPr>
          <w:rFonts w:ascii="Times New Roman" w:hAnsi="Times New Roman"/>
          <w:color w:val="000000"/>
          <w:sz w:val="24"/>
        </w:rPr>
        <w:t>страсть</w:t>
      </w:r>
      <w:r>
        <w:rPr>
          <w:rFonts w:ascii="Times New Roman" w:hAnsi="Times New Roman"/>
          <w:color w:val="000000"/>
          <w:sz w:val="24"/>
        </w:rPr>
        <w:t>; і, дивлячись на Тебе, земля тряслась, ридаючи, як Мати, взивала Владичиця.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Зв’язали руки Твої, Спасе, люди </w:t>
      </w:r>
      <w:r>
        <w:rPr>
          <w:rFonts w:ascii="Times New Roman" w:hAnsi="Times New Roman"/>
          <w:color w:val="000000"/>
          <w:sz w:val="24"/>
        </w:rPr>
        <w:t>законозлочинні</w:t>
      </w:r>
      <w:r>
        <w:rPr>
          <w:rFonts w:ascii="Times New Roman" w:hAnsi="Times New Roman"/>
          <w:color w:val="000000"/>
          <w:sz w:val="24"/>
        </w:rPr>
        <w:t>, і всі зв’язані нерушимими кайданами були звільнені; а ворог був зв’язаний, і омана зруйнувалася.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Зброєю </w:t>
      </w:r>
      <w:r>
        <w:rPr>
          <w:rFonts w:ascii="Times New Roman" w:hAnsi="Times New Roman"/>
          <w:color w:val="000000"/>
          <w:sz w:val="24"/>
        </w:rPr>
        <w:t>уранилася</w:t>
      </w:r>
      <w:r>
        <w:rPr>
          <w:rFonts w:ascii="Times New Roman" w:hAnsi="Times New Roman"/>
          <w:color w:val="000000"/>
          <w:sz w:val="24"/>
        </w:rPr>
        <w:t xml:space="preserve"> Ти, Владичице, від страждань із Тебе Втіленого, коли Того бачила розіп’ятим і списом у пречисті ребра заради нас проколеного.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одягаєш небо хмарами, на хресті був прицвяхований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з волі Своєї, щоб зняти з мене одежу зла і одягнути в ризу нетління, просвітивши,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Та, що вмістила Тебе, Христе, в утробі, Єдиного </w:t>
      </w:r>
      <w:r>
        <w:rPr>
          <w:rFonts w:ascii="Times New Roman" w:hAnsi="Times New Roman"/>
          <w:color w:val="000000"/>
          <w:sz w:val="24"/>
        </w:rPr>
        <w:t>невмістимого</w:t>
      </w:r>
      <w:r>
        <w:rPr>
          <w:rFonts w:ascii="Times New Roman" w:hAnsi="Times New Roman"/>
          <w:color w:val="000000"/>
          <w:sz w:val="24"/>
        </w:rPr>
        <w:t xml:space="preserve"> всіма, народила безболісно; нині ж терплю болісті, дивлячись на твоє розп’яття, Христе; </w:t>
      </w:r>
      <w:r>
        <w:rPr>
          <w:rFonts w:ascii="Times New Roman" w:hAnsi="Times New Roman"/>
          <w:color w:val="000000"/>
          <w:sz w:val="24"/>
        </w:rPr>
        <w:t>ПречистаДіва</w:t>
      </w:r>
      <w:r>
        <w:rPr>
          <w:rFonts w:ascii="Times New Roman" w:hAnsi="Times New Roman"/>
          <w:color w:val="000000"/>
          <w:sz w:val="24"/>
        </w:rPr>
        <w:t>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Увінчався Ти, довготерпеливий, терням, </w:t>
      </w:r>
      <w:r>
        <w:rPr>
          <w:rFonts w:ascii="Times New Roman" w:hAnsi="Times New Roman"/>
          <w:color w:val="000000"/>
          <w:sz w:val="24"/>
        </w:rPr>
        <w:t>посікаючи</w:t>
      </w:r>
      <w:r>
        <w:rPr>
          <w:rFonts w:ascii="Times New Roman" w:hAnsi="Times New Roman"/>
          <w:color w:val="000000"/>
          <w:sz w:val="24"/>
        </w:rPr>
        <w:t xml:space="preserve"> терня пристрастей; будучи проколеним у ребра, Ти умертвив змія підступного, який зробив нас мертвими.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побитим по щоках, Ти побив отруйну злобу змія; повішений на </w:t>
      </w:r>
      <w:r>
        <w:rPr>
          <w:rFonts w:ascii="Times New Roman" w:hAnsi="Times New Roman"/>
          <w:sz w:val="24"/>
        </w:rPr>
        <w:t>дереві</w:t>
      </w:r>
      <w:r>
        <w:rPr>
          <w:rFonts w:ascii="Times New Roman" w:hAnsi="Times New Roman"/>
          <w:color w:val="000000"/>
          <w:sz w:val="24"/>
        </w:rPr>
        <w:t xml:space="preserve"> Єдиний сильний, всіх просвітив взивати: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дерева споживши плід, Адам — перша людина знайшов смерть; другий же — Христос, на ньому умертвившись, безсмертне життя дарує, умертвивши ворога </w:t>
      </w:r>
      <w:r>
        <w:rPr>
          <w:rFonts w:ascii="Times New Roman" w:hAnsi="Times New Roman"/>
          <w:color w:val="000000"/>
          <w:sz w:val="24"/>
        </w:rPr>
        <w:t>багатопідступного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незмінний Божеством, змінив усе творіння, будучи повішеним на хресті, Діва промовляла до Сина, і дивлячись на це, плакала, дивуючись великому Твоєму довготерпінню.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Гордого змія Ти </w:t>
      </w:r>
      <w:r>
        <w:rPr>
          <w:rFonts w:ascii="Times New Roman" w:hAnsi="Times New Roman"/>
          <w:color w:val="000000"/>
          <w:sz w:val="24"/>
        </w:rPr>
        <w:t>смирив</w:t>
      </w:r>
      <w:r>
        <w:rPr>
          <w:rFonts w:ascii="Times New Roman" w:hAnsi="Times New Roman"/>
          <w:color w:val="000000"/>
          <w:sz w:val="24"/>
        </w:rPr>
        <w:t>, Вишній Боже, смиренним серцем піднесений на древі, і Адама, смиренного пристрастями, підніс, Щедрий.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Перетворюючи давню гіркоту, Ти був піднесений на древо, споживаючи жовч, солодкість усіх і життя </w:t>
      </w:r>
      <w:r>
        <w:rPr>
          <w:rFonts w:ascii="Times New Roman" w:hAnsi="Times New Roman"/>
          <w:color w:val="000000"/>
          <w:sz w:val="24"/>
        </w:rPr>
        <w:t>єдиноіпостасне</w:t>
      </w:r>
      <w:r>
        <w:rPr>
          <w:rFonts w:ascii="Times New Roman" w:hAnsi="Times New Roman"/>
          <w:color w:val="000000"/>
          <w:sz w:val="24"/>
        </w:rPr>
        <w:t>, Владико, і світло, і спасіння.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Яків бачить Тебе, Діво, </w:t>
      </w:r>
      <w:r>
        <w:rPr>
          <w:rFonts w:ascii="Times New Roman" w:hAnsi="Times New Roman"/>
          <w:color w:val="000000"/>
          <w:sz w:val="24"/>
        </w:rPr>
        <w:t>ліствицею</w:t>
      </w:r>
      <w:r>
        <w:rPr>
          <w:rFonts w:ascii="Times New Roman" w:hAnsi="Times New Roman"/>
          <w:color w:val="000000"/>
          <w:sz w:val="24"/>
        </w:rPr>
        <w:t>, яка підносить на небесну висоту нас, що сповзли у глибину гріха; тому Тебе, Чисту, благословляємо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якого є храм,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zSCrw/M6XZ2QG7vqZYzShGi3J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hCN1J5UVNWcV9zNldTc3lGR0JzQW91QVJWSTdWUH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