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Ту, що надприродно зачала тілом у лоні сяюче вічно від Отця Слово,* піснями невмовкаючими величаємо, вірні.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