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Побачивши в мені багатоликий змій лінивство до діл добрих* і схильність до злого й ще гіршого,* перемінюється і показує грішну принаду:* своє лихе діяння, суперечне Божим заповідям.* Тому й зводить мене, Христе, лукавою схильністю,* щоб зло приймати як до</w:t>
      </w:r>
      <w:r>
        <w:rPr>
          <w:rFonts w:ascii="Times New Roman" w:hAnsi="Times New Roman"/>
          <w:sz w:val="24"/>
        </w:rPr>
        <w:t>бро.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Всякою беззаконною і гріховною дорогою* ішли ми охоче, залишивши оту добру до кінця.* Та нині, наблизившись до воріт сме</w:t>
      </w:r>
      <w:r>
        <w:rPr>
          <w:rFonts w:ascii="Times New Roman" w:hAnsi="Times New Roman"/>
          <w:sz w:val="24"/>
        </w:rPr>
        <w:t>рти, зажурені кличемо:* Дорого нашого життя, Ісусе наш предобрий,* спаси нас, навернувши на шлях справжнього покаяння!* Дай нам поправу та перед смертю сподоби нас божественного прощення.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ра́нньої сторо́жі до но́чі від ра́нньої сторо́жі* </w:t>
      </w:r>
      <w:r>
        <w:rPr>
          <w:rFonts w:ascii="Times New Roman" w:hAnsi="Times New Roman"/>
          <w:sz w:val="24"/>
          <w:u w:val="single"/>
        </w:rPr>
        <w:t>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Умертвлені всілякими гріхами* і безліччю провин та й великим нечестям,* лежимо як отой безпомічний мертвець.* Але живе в нас єдина надія на твоє милосердя,* бо ти, Христе, даєш мертвим життя і дихання,* та умертвляєш пр</w:t>
      </w:r>
      <w:r>
        <w:rPr>
          <w:rFonts w:ascii="Times New Roman" w:hAnsi="Times New Roman"/>
          <w:sz w:val="24"/>
        </w:rPr>
        <w:t>истрасті, що нас умертвили.* Тому завчасно вихопи нас від вічної смерти.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</w:t>
      </w:r>
      <w:r>
        <w:rPr>
          <w:rFonts w:ascii="Times New Roman" w:hAnsi="Times New Roman"/>
          <w:sz w:val="24"/>
          <w:u w:val="single"/>
        </w:rPr>
        <w:t>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Вечірню пісню приносимо тобі, Христе,* з кадилом і піснями духовними:* Помилуй і спаси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Боже мій,* бо ти для всі</w:t>
      </w:r>
      <w:r>
        <w:rPr>
          <w:rFonts w:ascii="Times New Roman" w:hAnsi="Times New Roman"/>
          <w:sz w:val="24"/>
        </w:rPr>
        <w:t>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</w:t>
      </w:r>
      <w:r>
        <w:rPr>
          <w:rFonts w:ascii="Times New Roman" w:hAnsi="Times New Roman"/>
          <w:sz w:val="24"/>
          <w:u w:val="single"/>
        </w:rPr>
        <w:t>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 мучеників твоїх сила;* хоч у гробі лежать, проганяють духів,* і знищили владу ворожу,* вірою троїчною змагаючись за побожність.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Пресвята між жінками Богородице,* Мати,</w:t>
      </w:r>
      <w:r>
        <w:rPr>
          <w:rFonts w:ascii="Times New Roman" w:hAnsi="Times New Roman"/>
          <w:sz w:val="24"/>
        </w:rPr>
        <w:t xml:space="preserve"> що не знала мужа!* Моли того, кого ти породила − Царя і Бога,* щоб спас нас,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Доки, душе моя, перебуватимеш у гріхах?* Доки відкладатимеш покаяння?* Згадай грядущий суд і закли</w:t>
      </w:r>
      <w:r>
        <w:rPr>
          <w:rFonts w:ascii="Times New Roman" w:hAnsi="Times New Roman"/>
          <w:sz w:val="24"/>
        </w:rPr>
        <w:t>ч до Христа Бога:* Серцевідче, згрішила я!* Безгрішний Господи,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Красотою твого дівицтва* і пресвітлою чистотою твоєю здивувався Гавриїл* і до тебе закликав: Богородице! Яку похвалу принесу тобі достойну?* І як тебе назву? Не мож</w:t>
      </w:r>
      <w:r>
        <w:rPr>
          <w:rFonts w:ascii="Times New Roman" w:hAnsi="Times New Roman"/>
          <w:sz w:val="24"/>
        </w:rPr>
        <w:t>у збагнути й жахаюся,* тому, як і доручено мені, кличу до тебе:* Радуйся, Благодатна!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Господи, ти знаєш безодню моїх прогріхів;* як Петрові, подай і мені руку допомоги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Прийми, Владичице тих, що з вірою прибігають під твій покров,* і не відкинь, о Добра, ані не погорди нами, що молимось у покаянні.* Прийми з наших уст недостойних молитву* і своїм посередництвом визволи з сітей,* щоб сміливо ми кликали до тебе: Радуйся, </w:t>
      </w:r>
      <w:r>
        <w:rPr>
          <w:rFonts w:ascii="Times New Roman" w:hAnsi="Times New Roman"/>
          <w:sz w:val="24"/>
        </w:rPr>
        <w:t>Благодатна!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</w:t>
      </w:r>
      <w:r>
        <w:rPr>
          <w:rFonts w:ascii="Times New Roman" w:hAnsi="Times New Roman"/>
          <w:sz w:val="24"/>
          <w:u w:val="single"/>
        </w:rPr>
        <w:t>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</w:t>
      </w:r>
      <w:r>
        <w:rPr>
          <w:rFonts w:ascii="Times New Roman" w:hAnsi="Times New Roman"/>
          <w:sz w:val="24"/>
          <w:u w:val="single"/>
        </w:rPr>
        <w:t>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 xml:space="preserve">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>
        <w:rPr>
          <w:rFonts w:ascii="Times New Roman" w:hAnsi="Times New Roman"/>
          <w:sz w:val="24"/>
          <w:u w:val="single"/>
        </w:rPr>
        <w:t>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Благословенний Господь, Бог Ізраїля,* що і підняв нам знамено спасіння у домі Давида, слуги свого, заради милосердя і ласкавости,* з якою відвідав нас Схід з висоти, і направив нас на шлях миру.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колись багач, весе</w:t>
      </w:r>
      <w:r>
        <w:rPr>
          <w:rFonts w:ascii="Times New Roman" w:hAnsi="Times New Roman"/>
          <w:sz w:val="24"/>
        </w:rPr>
        <w:t>люсь я в розкошах,* не виявляючи жодного милосердя до ближнього та не страхаючись вогню невгасного.* Тому, Владико, зм'якши мою закам'янілу душу,* щоб бодай під кінець життя вона просвітила свою темряву милосердям.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Чесний пророче, предтече і христите</w:t>
      </w:r>
      <w:r>
        <w:rPr>
          <w:rFonts w:ascii="Times New Roman" w:hAnsi="Times New Roman"/>
          <w:sz w:val="24"/>
          <w:u w:val="single"/>
        </w:rPr>
        <w:t>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свідок Христовий і божественний Христитель,* як світильник покаяння і світанок праведности,* та посередник між старим і новим Завітами,* просвіти постарілу від злоби мою смиренну душу,* обновивши божественним розум</w:t>
      </w:r>
      <w:r>
        <w:rPr>
          <w:rFonts w:ascii="Times New Roman" w:hAnsi="Times New Roman"/>
          <w:sz w:val="24"/>
        </w:rPr>
        <w:t>інням.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Мати Божа, як Мати зродженого з тебе тілом Слова Божого, моли його завжди, Чиста,* з безтілесними, апостолами й пророками* та з святителями й мучениками,* щоб подав світові мир, пречиста Діво Мати.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</w:t>
      </w:r>
      <w:r>
        <w:rPr>
          <w:rFonts w:ascii="Times New Roman" w:hAnsi="Times New Roman"/>
          <w:sz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Розгублений мій ум зосереди, Господи,*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чоловіколюбец</w:t>
      </w:r>
      <w:r>
        <w:rPr>
          <w:rFonts w:ascii="Times New Roman" w:hAnsi="Times New Roman"/>
          <w:sz w:val="24"/>
        </w:rPr>
        <w:t>ь!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Звершу</w:t>
      </w:r>
      <w:r>
        <w:rPr>
          <w:rFonts w:ascii="Times New Roman" w:hAnsi="Times New Roman"/>
          <w:sz w:val="24"/>
        </w:rPr>
        <w:t>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</w:t>
      </w:r>
      <w:r>
        <w:rPr>
          <w:rFonts w:ascii="Times New Roman" w:hAnsi="Times New Roman"/>
          <w:sz w:val="24"/>
          <w:u w:val="single"/>
        </w:rPr>
        <w:t xml:space="preserve">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Безсіменно зачала ти від Духа Святого,* тому, прославляючи, кличемо до тебе:* Радуйся, </w:t>
      </w:r>
      <w:r>
        <w:rPr>
          <w:rFonts w:ascii="Times New Roman" w:hAnsi="Times New Roman"/>
          <w:sz w:val="24"/>
        </w:rPr>
        <w:t>Пресвята Діво!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