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пишалося серце моє, і не пишалися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візвав я до Тебе» на </w:t>
      </w:r>
      <w:r w:rsidDel="00000000" w:rsidR="00000000" w:rsidRPr="00000000">
        <w:rPr>
          <w:rFonts w:ascii="Times New Roman" w:cs="Times New Roman" w:eastAsia="Times New Roman" w:hAnsi="Times New Roman"/>
          <w:b w:val="1"/>
          <w:i w:val="1"/>
          <w:color w:val="ff0000"/>
          <w:sz w:val="24"/>
          <w:szCs w:val="24"/>
          <w:highlight w:val="white"/>
          <w:rtl w:val="0"/>
        </w:rPr>
        <w:t xml:space="preserve">глас</w:t>
      </w:r>
      <w:r w:rsidDel="00000000" w:rsidR="00000000" w:rsidRPr="00000000">
        <w:rPr>
          <w:rFonts w:ascii="Times New Roman" w:cs="Times New Roman" w:eastAsia="Times New Roman" w:hAnsi="Times New Roman"/>
          <w:b w:val="1"/>
          <w:i w:val="1"/>
          <w:color w:val="ff0000"/>
          <w:sz w:val="24"/>
          <w:szCs w:val="24"/>
          <w:rtl w:val="0"/>
        </w:rPr>
        <w:t xml:space="preserve"> 1</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душі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000000" w:rsidDel="00000000" w:rsidP="00000000" w:rsidRDefault="00000000" w:rsidRPr="00000000" w14:paraId="00000115">
      <w:pPr>
        <w:widowControl w:val="0"/>
        <w:spacing w:after="120"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всіх святих і Богородиці,* дай нам, Господи, твій мир* і помилуй нас, як єдино щедрий.</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sz w:val="24"/>
          <w:szCs w:val="24"/>
          <w:rtl w:val="0"/>
        </w:rPr>
        <w:t xml:space="preserve"> Двох святих апостолів, які знали, що Ти, Христе, один із Тройці,* послав Ти привести ослятко – жереб’я під’яремної, як було написано:* смирившись, сядеш на нього, Милосердний,* що на висотах з волі своєї приготовляєш місце тим, які Тебе почитають.* А тих, що в своєму безумстві піддались безсловесним пристрастям,* вчиниш, Слове, щоб словами* кликали до Тебе: Осанна!</w:t>
      </w:r>
    </w:p>
    <w:p w:rsidR="00000000" w:rsidDel="00000000" w:rsidP="00000000" w:rsidRDefault="00000000" w:rsidRPr="00000000" w14:paraId="0000011A">
      <w:pPr>
        <w:widowControl w:val="0"/>
        <w:spacing w:after="120" w:before="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Царя, Сіоне!* Ось зі своєї волі вже йде до тебе Найсмиренніший,* що воскресив Лазаря і зруйнував понуре царство смерти.* Хай множество святих монахів разом із мирянами* збираються зустріти з пальмовими вітками Христа і кличуть:* Благословен, хто гряде спасти страстями хресними людський рід* і подає усім безпристрасність із милосердя!</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keepNext w:val="1"/>
        <w:shd w:fill="ffffff" w:val="clear"/>
        <w:spacing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Христе, кого на висотах носять страшні серафими,* як Бог і Творець усіх,* сам ідеш, щоб на землі, як людина, сісти на осля.* Витанія веселиться, приймаючи Тебе, Спасе.* Єрусалим радіє, як той, хто очікує, щоб Тебе прийняти.* Смерть була умертвлена,* коли передчула, що Лазар повернеться з мертвих.* А ми, з вітками в руках, звершуючи радісно цю зустріч,* оспівуємо могутність доброти Твоєї, Господи.</w:t>
      </w:r>
    </w:p>
    <w:p w:rsidR="00000000" w:rsidDel="00000000" w:rsidP="00000000" w:rsidRDefault="00000000" w:rsidRPr="00000000" w14:paraId="0000011E">
      <w:pPr>
        <w:keepNext w:val="1"/>
        <w:shd w:fill="ffffff" w:val="clea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Над усіма, блаженний,* пристрастями царював ти,* утверджуваний Божественним законом, славний;* і ясно помисел самодержця вчинивши,* і бувши Божим предстателем,* достойно помазання святе прийняв ти,* і був вождем* словесного стада,* святителів і подвижників окрасо.</w:t>
      </w:r>
    </w:p>
    <w:p w:rsidR="00000000" w:rsidDel="00000000" w:rsidP="00000000" w:rsidRDefault="00000000" w:rsidRPr="00000000" w14:paraId="000001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усіма, блаженний,* пристрастями царював ти,* утверджуваний Божественним законом, славний;* і ясно помисел самодержця вчинивши,* і бувши Божим предстателем,* достойно помазання святе прийняв ти,* і був вождем* словесного стада,* святителів і подвижників окрасо.</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овеча від словесного стада* тебе, Василію всеблаженний,* цар беззаконний відлучив,* і заколює тебе неправедно,* проповідника Царя – Христа Бога нашого,* пожертвуваного як ягня,* і повеліває тебе в море кинути,* виклопотавши тобі Небесне Царство* і вікопомну славу.</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У водах стежки свої* предивно проклав єси,* Василію, в піснях уславлений,* бо бувши, як і передрік, по кончині ввержений,* ти проплив, не потопаючи,* і своєму градові Амасії віддав себе як ношу цінну,* як непостидного заступника,* зцілень ріку,* і як недуг різноманітних очистилище.</w:t>
      </w:r>
      <w:r w:rsidDel="00000000" w:rsidR="00000000" w:rsidRPr="00000000">
        <w:rPr>
          <w:rtl w:val="0"/>
        </w:rPr>
      </w:r>
    </w:p>
    <w:p w:rsidR="00000000" w:rsidDel="00000000" w:rsidP="00000000" w:rsidRDefault="00000000" w:rsidRPr="00000000" w14:paraId="00000127">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ти побачила свого Сина і Владику,* що на хресті простер свої руки* і дав себе списом у бік проколоти,* ти кликала, Мати чиста, плачучи:* Горе мені! Як же то страждаєш ти,* що відняв у людей страждання, Чоловіколюбче?</w:t>
      </w:r>
    </w:p>
    <w:p w:rsidR="00000000" w:rsidDel="00000000" w:rsidP="00000000" w:rsidRDefault="00000000" w:rsidRPr="00000000" w14:paraId="00000128">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12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E">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3">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 Господа взивав* коли скорблю* і він почув мене. </w:t>
      </w:r>
      <w:r w:rsidDel="00000000" w:rsidR="00000000" w:rsidRPr="00000000">
        <w:rPr>
          <w:rFonts w:ascii="Times New Roman" w:cs="Times New Roman" w:eastAsia="Times New Roman" w:hAnsi="Times New Roman"/>
          <w:i w:val="1"/>
          <w:color w:val="ff0000"/>
          <w:sz w:val="24"/>
          <w:szCs w:val="24"/>
          <w:rtl w:val="0"/>
        </w:rPr>
        <w:t xml:space="preserve">(119,1)</w:t>
      </w:r>
      <w:r w:rsidDel="00000000" w:rsidR="00000000" w:rsidRPr="00000000">
        <w:rPr>
          <w:rtl w:val="0"/>
        </w:rPr>
      </w:r>
    </w:p>
    <w:p w:rsidR="00000000" w:rsidDel="00000000" w:rsidP="00000000" w:rsidRDefault="00000000" w:rsidRPr="00000000" w14:paraId="00000134">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ізбав душу мою від уст неправедних і від язика улесного. </w:t>
      </w:r>
      <w:r w:rsidDel="00000000" w:rsidR="00000000" w:rsidRPr="00000000">
        <w:rPr>
          <w:rFonts w:ascii="Times New Roman" w:cs="Times New Roman" w:eastAsia="Times New Roman" w:hAnsi="Times New Roman"/>
          <w:i w:val="1"/>
          <w:color w:val="ff0000"/>
          <w:sz w:val="24"/>
          <w:szCs w:val="24"/>
          <w:rtl w:val="0"/>
        </w:rPr>
        <w:t xml:space="preserve">(Пс. 119,2)</w:t>
      </w:r>
      <w:r w:rsidDel="00000000" w:rsidR="00000000" w:rsidRPr="00000000">
        <w:rPr>
          <w:rtl w:val="0"/>
        </w:rPr>
      </w:r>
    </w:p>
    <w:p w:rsidR="00000000" w:rsidDel="00000000" w:rsidP="00000000" w:rsidRDefault="00000000" w:rsidRPr="00000000" w14:paraId="00000135">
      <w:pPr>
        <w:pStyle w:val="Heading3"/>
        <w:spacing w:after="120"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9">
      <w:pPr>
        <w:widowControl w:val="0"/>
        <w:spacing w:after="120" w:line="240" w:lineRule="auto"/>
        <w:jc w:val="both"/>
        <w:rPr>
          <w:rFonts w:ascii="Times New Roman" w:cs="Times New Roman" w:eastAsia="Times New Roman" w:hAnsi="Times New Roman"/>
          <w:color w:val="333333"/>
          <w:sz w:val="24"/>
          <w:szCs w:val="24"/>
          <w:shd w:fill="f3e5f5" w:val="clear"/>
        </w:rPr>
      </w:pPr>
      <w:r w:rsidDel="00000000" w:rsidR="00000000" w:rsidRPr="00000000">
        <w:rPr>
          <w:rFonts w:ascii="Times New Roman" w:cs="Times New Roman" w:eastAsia="Times New Roman" w:hAnsi="Times New Roman"/>
          <w:sz w:val="24"/>
          <w:szCs w:val="24"/>
          <w:rtl w:val="0"/>
        </w:rPr>
        <w:t xml:space="preserve">Вирушив Ізраїль зі всім, що було в нього, і прийшовши у Версавію, приніс жертви Богові свого батька Ісаака. А вночі Бог у видиві сказав до Ізраїля: «Якове, Якове!: Він же озвався: «Я тут!» І сказав: «Я – Бог, Бог батька твого. Не бійся зійти в Єгипет, бо там я виведу з тебе великий народ. Я сам перейду з тобою в Єгипет, я й виведу тебе напевне назад, а Йосиф рукою своєю закриє тобі очі». І вирушив Яків з Версавії, а сини Ізраїля повезли Якова, свого батька, і всіх дітей та жінок на возах, які послав був фараон, щоб його взяти. Забрали вони з собою і худобу і своє майно, що його були надбали в Ханаан-краю, і прибули в Єгипет – Яків, а з ним усі його домочадці. Синів своїх і синів своїх синів, дочок своїх і дочок своїх синів – усе своє потомство привів він із собою в Єгипет. </w:t>
      </w:r>
      <w:r w:rsidDel="00000000" w:rsidR="00000000" w:rsidRPr="00000000">
        <w:rPr>
          <w:rFonts w:ascii="Times New Roman" w:cs="Times New Roman" w:eastAsia="Times New Roman" w:hAnsi="Times New Roman"/>
          <w:i w:val="1"/>
          <w:color w:val="ff0000"/>
          <w:sz w:val="24"/>
          <w:szCs w:val="24"/>
          <w:rtl w:val="0"/>
        </w:rPr>
        <w:t xml:space="preserve">(Бут. 46, 1-7)</w:t>
      </w:r>
      <w:r w:rsidDel="00000000" w:rsidR="00000000" w:rsidRPr="00000000">
        <w:rPr>
          <w:rtl w:val="0"/>
        </w:rPr>
      </w:r>
    </w:p>
    <w:p w:rsidR="00000000" w:rsidDel="00000000" w:rsidP="00000000" w:rsidRDefault="00000000" w:rsidRPr="00000000" w14:paraId="0000013A">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глас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хай збереже Тебе* від усього злого* хай збереже душу твою Господь</w:t>
        <w:br w:type="textWrapping"/>
      </w:r>
      <w:r w:rsidDel="00000000" w:rsidR="00000000" w:rsidRPr="00000000">
        <w:rPr>
          <w:rFonts w:ascii="Times New Roman" w:cs="Times New Roman" w:eastAsia="Times New Roman" w:hAnsi="Times New Roman"/>
          <w:i w:val="1"/>
          <w:color w:val="ff0000"/>
          <w:sz w:val="24"/>
          <w:szCs w:val="24"/>
          <w:rtl w:val="0"/>
        </w:rPr>
        <w:t xml:space="preserve">(Пс. 120,7).</w:t>
      </w:r>
      <w:r w:rsidDel="00000000" w:rsidR="00000000" w:rsidRPr="00000000">
        <w:rPr>
          <w:rtl w:val="0"/>
        </w:rPr>
      </w:r>
    </w:p>
    <w:p w:rsidR="00000000" w:rsidDel="00000000" w:rsidP="00000000" w:rsidRDefault="00000000" w:rsidRPr="00000000" w14:paraId="0000013B">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Підводжу очі мої на гори: звідки прийде моя допомога? </w:t>
      </w:r>
    </w:p>
    <w:p w:rsidR="00000000" w:rsidDel="00000000" w:rsidP="00000000" w:rsidRDefault="00000000" w:rsidRPr="00000000" w14:paraId="0000013C">
      <w:pPr>
        <w:keepNext w:val="1"/>
        <w:shd w:fill="ffffff" w:val="clea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Мій сину! Як серце твоє мудре, то й моє серце теж буде радіти, і моє нутро буде веселитись, коли уста твої казатимуть праві речі. Нехай твоє серце грішникам не заздрить, але будь у Господнім страсі повсякденно, бо будучина існує напевне, і твоя надія не буде марна. Слухай, сину мій, і будь мудрий, справляй серце твоє на путь праву. Не бувай з тими, що впиваються вином, ані між тими, що обжираються м’ясом, бо п’яниці й ненажери зубожіють, а довге спання їх вбирає у лахи. Слухай батька, що породив тебе; не зневажай матері, коли вона старенька. Придбай правду й не продавай її, – мудрість, навчання й розум. Праведного батько веселитиметься вельми, і хто мудрого породив, буде ним радіти. Нехай радіють батько твій і мати; нехай веселиться та, що тебе породила. Дай мені, сину, твоє серце, і твої очі нехай доріг моїх пильнують, бо блудниця – то глибока яма, вузька криниця – чужинка. Неначе харцизяка, вона засідає і між людьми зрадників множить. У кого: «Ой» – у кого: «Ой,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приглядайся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той, що вгорі лежить на щоглі. «Били мене, та мене не боліло, товкли мене, та не знав я нічого. Коли ж я прокинусь? Я буду знов того шукати!» Злим людям не завидуй, ані бажай їх товариства, бо серце їх міркує про насильство; їхні уста гово­рять лише лихо. Дім мудрістю будують і розумом його скріплюють; знанням сповнюються комори: всяким дорогим і красним майном. Мудрий чоловік потужний; муж знання збільшує силу. </w:t>
      </w:r>
      <w:r w:rsidDel="00000000" w:rsidR="00000000" w:rsidRPr="00000000">
        <w:rPr>
          <w:rFonts w:ascii="Times New Roman" w:cs="Times New Roman" w:eastAsia="Times New Roman" w:hAnsi="Times New Roman"/>
          <w:i w:val="1"/>
          <w:color w:val="ff0000"/>
          <w:sz w:val="24"/>
          <w:szCs w:val="24"/>
          <w:rtl w:val="0"/>
        </w:rPr>
        <w:t xml:space="preserve">(Прип. 23,15 – 24,5)</w:t>
      </w:r>
      <w:r w:rsidDel="00000000" w:rsidR="00000000" w:rsidRPr="00000000">
        <w:rPr>
          <w:rtl w:val="0"/>
        </w:rPr>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7">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6">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A">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«Нині сили»</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9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5">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причащаючись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3">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2">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Причастя</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8">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303030"/>
          <w:sz w:val="24"/>
          <w:szCs w:val="24"/>
          <w:rtl w:val="0"/>
        </w:rPr>
        <w:t xml:space="preserve">святого священномученика Василія, єпископа Амасійського</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10">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