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Працю і страждання твої за благочестя* хто висловить, отче?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Вдень і вночі бо не переставав ти трудитися,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поки Газу від нечисті не очистив і благочестя насадив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Тому, як завжди, ти є заступником стада твого,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так, святий Порфирію, моли Христа Бога,* щоб спасав душі наші.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Священішими звичаями твоїми прикрашаючись,* священства одежею освітився єси, всеблаженний богомудрий Порфирію,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зцілень піднесеннями прикрашаєш,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молячись безперестанно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Працю і страждання твої за благочестя* хто висловить, отче?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Вдень і вночі бо не переставав ти трудитися,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поки Газу від нечисті не очистив і благочестя насадив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Тому, як завжди, ти є заступником стада твого,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так, святий Порфирію, моли Христа Бога,* щоб спасав душі наші. 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Священішими звичаями твоїми прикрашаючись,* священства одежею освітився єси, всеблаженний богомудрий Порфирію,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зцілень піднесеннями прикрашаєш,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молячись безперестанно за всіх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