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Lorem ipsum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Януарія і тих, що з ним, святого мученика Теодора, що в Пергії,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Помазані святительським миром,* ви стали пастирями людей богомудрих.* І були заколені, немов агнці чесні,* і принесені Слову, начальникові пастирів, мов ягнята у жертву,* священномученики преславні, всесвітні світила.* Тому й з любов’ю вшановуємо всі святу пам’ять вашу,* бо ви молитеся за душі наші.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Священним помазанням і мученицькою кров’ю* прикрасилися, славні Януаріє і Теодоре,* і сяєте повсюди, радіючи в вишніх.* Й на нас спогляньте, що прийшли до вашого храму* і неустанно до вас взиваємо.* Всіх нас оберігайте, молячись до чоловіколюбця Бога.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Януарія і тих, що з ним, святого мученика Теодора, що в Пергії,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нгел</w:t>
      </w:r>
      <w:r>
        <w:rPr>
          <w:rFonts w:ascii="Times New Roman" w:hAnsi="Times New Roman"/>
          <w:color w:val="000000"/>
          <w:sz w:val="24"/>
        </w:rPr>
        <w:t xml:space="preserve"> при </w:t>
      </w:r>
      <w:r>
        <w:rPr>
          <w:rFonts w:ascii="Times New Roman" w:hAnsi="Times New Roman"/>
          <w:color w:val="000000"/>
          <w:sz w:val="24"/>
        </w:rPr>
        <w:t>гро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з'яви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жінка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мироно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сицям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кнув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мерця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</w:t>
      </w:r>
      <w:r>
        <w:rPr>
          <w:rFonts w:ascii="Times New Roman" w:hAnsi="Times New Roman"/>
          <w:color w:val="000000"/>
          <w:sz w:val="24"/>
        </w:rPr>
        <w:t>,*</w:t>
      </w:r>
      <w:r>
        <w:rPr>
          <w:rFonts w:ascii="Times New Roman" w:hAnsi="Times New Roman"/>
          <w:color w:val="000000"/>
          <w:sz w:val="24"/>
        </w:rPr>
        <w:t xml:space="preserve"> а </w:t>
      </w:r>
      <w:r>
        <w:rPr>
          <w:rFonts w:ascii="Times New Roman" w:hAnsi="Times New Roman"/>
          <w:color w:val="000000"/>
          <w:sz w:val="24"/>
        </w:rPr>
        <w:t>Христо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 xml:space="preserve"> не </w:t>
      </w:r>
      <w:r>
        <w:rPr>
          <w:rFonts w:ascii="Times New Roman" w:hAnsi="Times New Roman"/>
          <w:color w:val="000000"/>
          <w:sz w:val="24"/>
        </w:rPr>
        <w:t>зна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тлі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нности</w:t>
      </w:r>
      <w:r>
        <w:rPr>
          <w:rFonts w:ascii="Times New Roman" w:hAnsi="Times New Roman"/>
          <w:color w:val="000000"/>
          <w:sz w:val="24"/>
        </w:rPr>
        <w:t>!* Тому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чте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Воскре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дь</w:t>
      </w:r>
      <w:r>
        <w:rPr>
          <w:rFonts w:ascii="Times New Roman" w:hAnsi="Times New Roman"/>
          <w:color w:val="000000"/>
          <w:sz w:val="24"/>
        </w:rPr>
        <w:t>,* що подає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лість</w:t>
      </w:r>
      <w:r>
        <w:rPr>
          <w:rFonts w:ascii="Times New Roman" w:hAnsi="Times New Roman"/>
          <w:color w:val="000000"/>
          <w:sz w:val="24"/>
        </w:rPr>
        <w:t>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Lorem ipsum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Януарія і тих, що з ним, святого мученика Теодора, що в Пергії,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Помазані святительським миром,* ви стали пастирями людей богомудрих.* І були заколені, немов агнці чесні,* і принесені Слову, начальникові пастирів, мов ягнята у жертву,* священномученики преславні, всесвітні світила.* Тому й з любов’ю вшановуємо всі святу пам’ять вашу,* бо ви молитеся за душі наші.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Священним помазанням і мученицькою кров’ю* прикрасилися, славні Януаріє і Теодоре,* і сяєте повсюди, радіючи в вишніх.* Й на нас спогляньте, що прийшли до вашого храму* і неустанно до вас взиваємо.* Всіх нас оберігайте, молячись до чоловіколюбця Бога.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Януарія і тих, що з ним, святого мученика Теодора, що в Пергії,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72988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6168</Words>
  <Characters>31346</Characters>
  <Application>Microsoft Office Word</Application>
  <DocSecurity>0</DocSecurity>
  <Lines>261</Lines>
  <Paragraphs>74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2023-04-28T12:29:00Z</dcterms:modified>
</cp:coreProperties>
</file>