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Залишив ти земні почесті, страждальцю,* перед облесливим царем, мучителем* сущого Христа Бога визнав ти,* і заради Нього перетерпів ти багато страждань, славний,* тому був ти увінчаний прекрасним вінцем перемоги від Царя всіх.* З небесними воїнами світло прикрашений*, стоїш перед Ним, Саво,* моли, щоб спас душі наші. 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Став ти непереможним воїном,* варварські витівки переміг ти,* і сильно постраждав, славний,* безліч ворогів невидимих поборов ти,* і сплів вінець перемоги.* За нас моли Христа, Саво всеблаженний,* що з вірою тебе вшановуємо.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</w:t>
      </w:r>
      <w:r>
        <w:rPr>
          <w:rFonts w:ascii="Times New Roman" w:hAnsi="Times New Roman"/>
          <w:color w:val="000000"/>
          <w:sz w:val="24"/>
        </w:rPr>
        <w:t xml:space="preserve"> при </w:t>
      </w:r>
      <w:r>
        <w:rPr>
          <w:rFonts w:ascii="Times New Roman" w:hAnsi="Times New Roman"/>
          <w:color w:val="000000"/>
          <w:sz w:val="24"/>
        </w:rPr>
        <w:t>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а </w:t>
      </w:r>
      <w:r>
        <w:rPr>
          <w:rFonts w:ascii="Times New Roman" w:hAnsi="Times New Roman"/>
          <w:color w:val="000000"/>
          <w:sz w:val="24"/>
        </w:rPr>
        <w:t>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</w:t>
      </w:r>
      <w:r>
        <w:rPr>
          <w:rFonts w:ascii="Times New Roman" w:hAnsi="Times New Roman"/>
          <w:color w:val="000000"/>
          <w:sz w:val="24"/>
        </w:rPr>
        <w:t>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</w:t>
      </w:r>
      <w:r>
        <w:rPr>
          <w:rFonts w:ascii="Times New Roman" w:hAnsi="Times New Roman"/>
          <w:color w:val="000000"/>
          <w:sz w:val="24"/>
        </w:rPr>
        <w:t>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Залишив ти земні почесті, страждальцю,* перед облесливим царем, мучителем* сущого Христа Бога визнав ти,* і заради Нього перетерпів ти багато страждань, славний,* тому був ти увінчаний прекрасним вінцем перемоги від Царя всіх.* З небесними воїнами світло прикрашений*, стоїш перед Ним, Саво,* моли, щоб спас душі наші.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Став ти непереможним воїном,* варварські витівки переміг ти,* і сильно постраждав, славний,* безліч ворогів невидимих поборов ти,* і сплів вінець перемоги.* За нас моли Христа, Саво всеблаженний,* що з вірою тебе вшановуємо.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5BF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6188</Words>
  <Characters>31482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