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6119</Words>
  <Characters>30934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4</cp:revision>
  <dcterms:created xsi:type="dcterms:W3CDTF">2020-12-08T14:36:00Z</dcterms:created>
  <dcterms:modified xsi:type="dcterms:W3CDTF">2022-04-29T18:14:00Z</dcterms:modified>
</cp:coreProperties>
</file>