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C87CDA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C87CDA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CF6704">
        <w:rPr>
          <w:rFonts w:ascii="Times New Roman" w:hAnsi="Times New Roman"/>
          <w:sz w:val="24"/>
        </w:rPr>
        <w:t>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66F98697" w14:textId="56E3C2B5" w:rsidR="001424CE" w:rsidRPr="00962351" w:rsidRDefault="001424CE" w:rsidP="00BF7E67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>
        <w:rPr>
          <w:rFonts w:ascii="Times New Roman" w:hAnsi="Times New Roman"/>
          <w:sz w:val="24"/>
          <w:lang w:val="en-US"/>
        </w:rPr>
        <w:t xml:space="preserve"> </w:t>
      </w:r>
      <w:r w:rsidR="00962351"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2500F7" w:rsidRDefault="001424CE" w:rsidP="00BF7E67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>
        <w:rPr>
          <w:rFonts w:ascii="Times New Roman" w:hAnsi="Times New Roman"/>
          <w:sz w:val="24"/>
        </w:rPr>
        <w:t>.</w:t>
      </w:r>
    </w:p>
    <w:p w14:paraId="50E589E3" w14:textId="77777777" w:rsidR="00224BAE" w:rsidRPr="00224BAE" w:rsidRDefault="00224BAE" w:rsidP="0010469F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2500F7" w:rsidRDefault="001424CE" w:rsidP="0010469F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2500F7" w:rsidRDefault="00962351" w:rsidP="00BF7E67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2500F7">
        <w:rPr>
          <w:rFonts w:ascii="Times New Roman" w:hAnsi="Times New Roman"/>
          <w:sz w:val="24"/>
        </w:rPr>
        <w:t xml:space="preserve"> </w:t>
      </w:r>
      <w:r w:rsidR="001424CE" w:rsidRPr="002500F7">
        <w:rPr>
          <w:rFonts w:ascii="Times New Roman" w:hAnsi="Times New Roman"/>
          <w:sz w:val="24"/>
        </w:rPr>
        <w:t xml:space="preserve"> Господи, помилуй </w:t>
      </w:r>
      <w:r w:rsidR="001424CE"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</w:t>
      </w:r>
      <w:r w:rsidR="001424CE" w:rsidRPr="002500F7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Іродіона, Агава, Руфа, Асинкріта, Флегонта і Єрма, і всіх святих - помилує і спасе нас як благий і людинолюбний.</w:t>
      </w:r>
    </w:p>
    <w:p w14:paraId="59CAF49C" w14:textId="77777777" w:rsidR="001424CE" w:rsidRDefault="001424CE" w:rsidP="00BF7E67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2500F7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="00C87CDA"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 w:rsidR="00C87CDA">
        <w:rPr>
          <w:rFonts w:ascii="Times New Roman" w:hAnsi="Times New Roman"/>
          <w:b/>
          <w:color w:val="auto"/>
          <w:sz w:val="24"/>
          <w:szCs w:val="22"/>
        </w:rPr>
        <w:t>ТРЕТІЙ</w:t>
      </w:r>
    </w:p>
    <w:p w14:paraId="16EBF15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26F6CE5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1C2D25A2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Іродіона, Агава, Руфа, Асинкріта, Флегонта і Єрма, і всіх святих - помилує і спасе нас як благий і людинолюбний.</w:t>
      </w:r>
    </w:p>
    <w:p w14:paraId="467A543C" w14:textId="312151E0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2500F7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ШОСТИЙ</w:t>
      </w:r>
    </w:p>
    <w:p w14:paraId="79426DBA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728F29FF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68B9F068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Іродіона, Агава, Руфа, Асинкріта, Флегонта і Єрма, і всіх святих - помилує і спасе нас як благий і людинолюбний.</w:t>
      </w:r>
    </w:p>
    <w:p w14:paraId="3C47FF7E" w14:textId="2D5C8951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520CAD49" w14:textId="6FCD7270" w:rsidR="00C87CDA" w:rsidRPr="00C87CDA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ДЕВ’ЯТИЙ</w:t>
      </w:r>
    </w:p>
    <w:p w14:paraId="4B60A0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54FD76E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AC66E28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497CB4E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5034902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0B8B15A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1C9F68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6C02F9C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4935EAD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347F0AF4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08D40C1C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E13D0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0EE16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28F500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5A33C74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0F70885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Іродіона, Агава, Руфа, Асинкріта, Флегонта і Єрма, і всіх святих - помилує і спасе нас як благий і людинолюбний.</w:t>
      </w:r>
    </w:p>
    <w:p w14:paraId="78CB6131" w14:textId="7A52564D" w:rsidR="001424CE" w:rsidRP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sectPr w:rsidR="001424CE" w:rsidRPr="00C87CDA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773055"/>
    <w:rsid w:val="007B2089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4</cp:revision>
  <dcterms:created xsi:type="dcterms:W3CDTF">2019-03-23T21:02:00Z</dcterms:created>
  <dcterms:modified xsi:type="dcterms:W3CDTF">2021-04-25T09:44:00Z</dcterms:modified>
</cp:coreProperties>
</file>