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Аристарха, Пуда і Трофима,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