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</w:t>
      </w:r>
      <w:r>
        <w:rPr>
          <w:rFonts w:ascii="Times New Roman" w:hAnsi="Times New Roman"/>
          <w:sz w:val="24"/>
        </w:rPr>
        <w:t xml:space="preserve">равилом віри і образом </w:t>
      </w:r>
      <w:r>
        <w:rPr>
          <w:rFonts w:ascii="Times New Roman" w:hAnsi="Times New Roman"/>
          <w:sz w:val="24"/>
        </w:rPr>
        <w:t>лагідности</w:t>
      </w:r>
      <w:r>
        <w:rPr>
          <w:rFonts w:ascii="Times New Roman" w:hAnsi="Times New Roman"/>
          <w:sz w:val="24"/>
        </w:rPr>
        <w:t xml:space="preserve">,* учителем </w:t>
      </w:r>
      <w:r>
        <w:rPr>
          <w:rFonts w:ascii="Times New Roman" w:hAnsi="Times New Roman"/>
          <w:sz w:val="24"/>
        </w:rPr>
        <w:t>повздержности</w:t>
      </w:r>
      <w:r>
        <w:rPr>
          <w:rFonts w:ascii="Times New Roman" w:hAnsi="Times New Roman"/>
          <w:sz w:val="24"/>
        </w:rPr>
        <w:t xml:space="preserve">* явила тебе твоєму стаду всіх речей істина.* Ради цього придбав ти смиренням високе,* убогістю – багате,* отче </w:t>
      </w:r>
      <w:r>
        <w:rPr>
          <w:rFonts w:ascii="Times New Roman" w:hAnsi="Times New Roman"/>
          <w:sz w:val="24"/>
        </w:rPr>
        <w:t>священноначальнику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Михаїле</w:t>
      </w:r>
      <w:r>
        <w:rPr>
          <w:rFonts w:ascii="Times New Roman" w:hAnsi="Times New Roman"/>
          <w:sz w:val="24"/>
        </w:rPr>
        <w:t>,* Моли Христа Бога, щоб спаслися душі наші.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Як архієрей </w:t>
      </w:r>
      <w:r>
        <w:rPr>
          <w:rFonts w:ascii="Times New Roman" w:hAnsi="Times New Roman"/>
          <w:sz w:val="24"/>
        </w:rPr>
        <w:t>всечесний</w:t>
      </w:r>
      <w:r>
        <w:rPr>
          <w:rFonts w:ascii="Times New Roman" w:hAnsi="Times New Roman"/>
          <w:sz w:val="24"/>
        </w:rPr>
        <w:t xml:space="preserve">, і благочестя </w:t>
      </w:r>
      <w:r>
        <w:rPr>
          <w:rFonts w:ascii="Times New Roman" w:hAnsi="Times New Roman"/>
          <w:sz w:val="24"/>
        </w:rPr>
        <w:t>священностраждалець</w:t>
      </w:r>
      <w:r>
        <w:rPr>
          <w:rFonts w:ascii="Times New Roman" w:hAnsi="Times New Roman"/>
          <w:sz w:val="24"/>
        </w:rPr>
        <w:t xml:space="preserve">, заборон </w:t>
      </w:r>
      <w:r>
        <w:rPr>
          <w:rFonts w:ascii="Times New Roman" w:hAnsi="Times New Roman"/>
          <w:sz w:val="24"/>
        </w:rPr>
        <w:t>злоіменитого</w:t>
      </w:r>
      <w:r>
        <w:rPr>
          <w:rFonts w:ascii="Times New Roman" w:hAnsi="Times New Roman"/>
          <w:sz w:val="24"/>
        </w:rPr>
        <w:t xml:space="preserve"> не злякався ти, єретичний спротив його переміг, свобідним гласом голосно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 xml:space="preserve">: іконі покланяюсь Христовій і його пречистої Матері, тому й почитаємо тебе, </w:t>
      </w:r>
      <w:r>
        <w:rPr>
          <w:rFonts w:ascii="Times New Roman" w:hAnsi="Times New Roman"/>
          <w:sz w:val="24"/>
        </w:rPr>
        <w:t>Михаїле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4400"/>
        </w:rPr>
        <w:t>Тропар (г. 2):</w:t>
      </w:r>
      <w:r>
        <w:rPr>
          <w:rFonts w:ascii="Cambria" w:hAnsi="Cambria"/>
          <w:color w:val="000000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</w:t>
      </w:r>
      <w:r>
        <w:rPr>
          <w:rFonts w:ascii="Times New Roman" w:hAnsi="Times New Roman"/>
          <w:sz w:val="24"/>
        </w:rPr>
        <w:t xml:space="preserve">равилом віри і образом </w:t>
      </w:r>
      <w:r>
        <w:rPr>
          <w:rFonts w:ascii="Times New Roman" w:hAnsi="Times New Roman"/>
          <w:sz w:val="24"/>
        </w:rPr>
        <w:t>лагідности</w:t>
      </w:r>
      <w:r>
        <w:rPr>
          <w:rFonts w:ascii="Times New Roman" w:hAnsi="Times New Roman"/>
          <w:sz w:val="24"/>
        </w:rPr>
        <w:t xml:space="preserve">,* учителем </w:t>
      </w:r>
      <w:r>
        <w:rPr>
          <w:rFonts w:ascii="Times New Roman" w:hAnsi="Times New Roman"/>
          <w:sz w:val="24"/>
        </w:rPr>
        <w:t>повздержности</w:t>
      </w:r>
      <w:r>
        <w:rPr>
          <w:rFonts w:ascii="Times New Roman" w:hAnsi="Times New Roman"/>
          <w:sz w:val="24"/>
        </w:rPr>
        <w:t xml:space="preserve">* явила тебе твоєму стаду всіх речей істина.* Ради цього придбав ти смиренням високе,* убогістю – багате,* отче </w:t>
      </w:r>
      <w:r>
        <w:rPr>
          <w:rFonts w:ascii="Times New Roman" w:hAnsi="Times New Roman"/>
          <w:sz w:val="24"/>
        </w:rPr>
        <w:t>священноначальнику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Михаїле</w:t>
      </w:r>
      <w:r>
        <w:rPr>
          <w:rFonts w:ascii="Times New Roman" w:hAnsi="Times New Roman"/>
          <w:sz w:val="24"/>
        </w:rPr>
        <w:t>,* 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Як архієрей </w:t>
      </w:r>
      <w:r>
        <w:rPr>
          <w:rFonts w:ascii="Times New Roman" w:hAnsi="Times New Roman"/>
          <w:sz w:val="24"/>
        </w:rPr>
        <w:t>всечесний</w:t>
      </w:r>
      <w:r>
        <w:rPr>
          <w:rFonts w:ascii="Times New Roman" w:hAnsi="Times New Roman"/>
          <w:sz w:val="24"/>
        </w:rPr>
        <w:t xml:space="preserve">, і благочестя </w:t>
      </w:r>
      <w:r>
        <w:rPr>
          <w:rFonts w:ascii="Times New Roman" w:hAnsi="Times New Roman"/>
          <w:sz w:val="24"/>
        </w:rPr>
        <w:t>священностраждалець</w:t>
      </w:r>
      <w:r>
        <w:rPr>
          <w:rFonts w:ascii="Times New Roman" w:hAnsi="Times New Roman"/>
          <w:sz w:val="24"/>
        </w:rPr>
        <w:t xml:space="preserve">, заборон </w:t>
      </w:r>
      <w:r>
        <w:rPr>
          <w:rFonts w:ascii="Times New Roman" w:hAnsi="Times New Roman"/>
          <w:sz w:val="24"/>
        </w:rPr>
        <w:t>злоіменитого</w:t>
      </w:r>
      <w:r>
        <w:rPr>
          <w:rFonts w:ascii="Times New Roman" w:hAnsi="Times New Roman"/>
          <w:sz w:val="24"/>
        </w:rPr>
        <w:t xml:space="preserve"> не злякався ти, єретичний спротив його переміг, свобідним гласом голосно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 xml:space="preserve">: іконі покланяюсь Христовій і його пречистої Матері, тому й почитаємо тебе, </w:t>
      </w:r>
      <w:r>
        <w:rPr>
          <w:rFonts w:ascii="Times New Roman" w:hAnsi="Times New Roman"/>
          <w:sz w:val="24"/>
        </w:rPr>
        <w:t>Михаїле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068CF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17</Pages>
  <Words>6166</Words>
  <Characters>31336</Characters>
  <Application>Microsoft Office Word</Application>
  <DocSecurity>0</DocSecurity>
  <Lines>261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2023-04-28T12:32:00Z</dcterms:modified>
</cp:coreProperties>
</file>