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1975219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904367A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8DAD3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64818E76" w14:textId="77777777" w:rsidR="009C0D45" w:rsidRPr="0052180F" w:rsidRDefault="009C0D45" w:rsidP="009C0D4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 як дійти до видіння.* Задля того слово істини справляючи,* і задля віри постраждав ти аж до крови, священномученику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</w:t>
      </w:r>
      <w:r>
        <w:rPr>
          <w:rFonts w:ascii="Times New Roman" w:hAnsi="Times New Roman"/>
          <w:sz w:val="24"/>
        </w:rPr>
        <w:t xml:space="preserve">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Угоднику Христовий </w:t>
      </w:r>
      <w:r>
        <w:rPr>
          <w:rFonts w:ascii="Times New Roman" w:hAnsi="Times New Roman"/>
          <w:sz w:val="24"/>
        </w:rPr>
        <w:t>Терапонте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постраждавши за законом,</w:t>
      </w:r>
      <w:r>
        <w:rPr>
          <w:rFonts w:ascii="Times New Roman" w:hAnsi="Times New Roman"/>
          <w:sz w:val="24"/>
        </w:rPr>
        <w:t xml:space="preserve"> явився ти істинним святителем і мучеником,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молимо тебе, святий душ наших,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нині зціли важкі до зцілення пристрасті,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чоловіколюбця і милості бажаючого Христа </w:t>
      </w:r>
      <w:r>
        <w:rPr>
          <w:rFonts w:ascii="Times New Roman" w:hAnsi="Times New Roman"/>
          <w:sz w:val="24"/>
        </w:rPr>
        <w:t>умол</w:t>
      </w:r>
      <w:r>
        <w:rPr>
          <w:rFonts w:ascii="Times New Roman" w:hAnsi="Times New Roman"/>
          <w:sz w:val="24"/>
        </w:rPr>
        <w:t>яючи</w:t>
      </w:r>
      <w:r>
        <w:rPr>
          <w:rFonts w:ascii="Times New Roman" w:hAnsi="Times New Roman"/>
          <w:sz w:val="24"/>
        </w:rPr>
        <w:t>.</w:t>
      </w:r>
    </w:p>
    <w:p w14:paraId="59D0F643" w14:textId="1BF9691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D376D"/>
    <w:rsid w:val="002A0268"/>
    <w:rsid w:val="002A79DD"/>
    <w:rsid w:val="002D2452"/>
    <w:rsid w:val="003F0DFC"/>
    <w:rsid w:val="00402F7F"/>
    <w:rsid w:val="00411C89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0D45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6365</Words>
  <Characters>32699</Characters>
  <Application>Microsoft Office Word</Application>
  <DocSecurity>0</DocSecurity>
  <Lines>272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2023-04-28T12:38:00Z</dcterms:modified>
</cp:coreProperties>
</file>