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49ED0" w14:textId="77777777" w:rsidR="00743385" w:rsidRPr="00D23A26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233950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AB0073" w14:textId="77777777" w:rsidR="00743385" w:rsidRPr="00D23A26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43D0BA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4F4D145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B30D9A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0D2878" w14:textId="77777777" w:rsidR="00743385" w:rsidRPr="00D23A26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66D66CB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B15A2B0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0F1D98" w14:textId="77777777" w:rsidR="00743385" w:rsidRPr="00D23A26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16EF1A0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C62ECB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1B986B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43385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6275</Words>
  <Characters>31958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