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1D9D0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7DFE5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44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FA61F2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107AC9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4ADD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Теофілакта, єпископа Нікомидійського, святого великомученика Теодора Тирона,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E675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F743BB4" w14:textId="77777777" w:rsidR="0097278F" w:rsidRPr="0097278F" w:rsidRDefault="0097278F" w:rsidP="0097278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798FD176" w14:textId="3C2E9B09" w:rsidR="00C219D1" w:rsidRPr="0052180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0E6F0" w14:textId="77777777" w:rsidR="0097278F" w:rsidRDefault="0097278F" w:rsidP="0097278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1140776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Теофілакта, єпископа Нікомидійського, святого великомученика Теодора Тирона,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02DC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8C6CE3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0A41E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F650B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97278F">
        <w:rPr>
          <w:rFonts w:ascii="Times New Roman" w:hAnsi="Times New Roman"/>
          <w:sz w:val="24"/>
        </w:rPr>
        <w:t xml:space="preserve"> 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6F5EB7C1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Теофілакта, єпископа Нікомидійського, святого великомученика Теодора Тирона,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54BCE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72EA75" w14:textId="3D3F4CD0" w:rsidR="00C219D1" w:rsidRPr="0052180F" w:rsidRDefault="0097278F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>Величні діла віри!* Святий Теодор 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389951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4287F32" w14:textId="77777777" w:rsidR="0097278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B182FE5" w14:textId="60562724" w:rsidR="0097278F" w:rsidRPr="0097278F" w:rsidRDefault="0097278F" w:rsidP="0097278F">
      <w:pPr>
        <w:spacing w:line="240" w:lineRule="auto"/>
        <w:rPr>
          <w:rFonts w:ascii="Times New Roman" w:hAnsi="Times New Roman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5A22E282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Теофілакта, єпископа Нікомидійського, святого великомученика Теодора Тирона,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0F75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816DD7"/>
    <w:rsid w:val="008924F7"/>
    <w:rsid w:val="00930EE6"/>
    <w:rsid w:val="0094003F"/>
    <w:rsid w:val="0097278F"/>
    <w:rsid w:val="009B7ABE"/>
    <w:rsid w:val="00A46060"/>
    <w:rsid w:val="00AB19D2"/>
    <w:rsid w:val="00AC7AD4"/>
    <w:rsid w:val="00AF6081"/>
    <w:rsid w:val="00B104EB"/>
    <w:rsid w:val="00B87E7A"/>
    <w:rsid w:val="00BF33E3"/>
    <w:rsid w:val="00C219D1"/>
    <w:rsid w:val="00C255FB"/>
    <w:rsid w:val="00C3353E"/>
    <w:rsid w:val="00C34198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5585</Words>
  <Characters>31835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2020-12-08T13:55:00Z</dcterms:created>
  <dcterms:modified xsi:type="dcterms:W3CDTF">2021-02-13T14:01:00Z</dcterms:modified>
</cp:coreProperties>
</file>