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r w:rsidDel="00000000" w:rsidR="00000000" w:rsidRPr="00000000">
        <w:rPr>
          <w:rtl w:val="0"/>
        </w:rPr>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r w:rsidDel="00000000" w:rsidR="00000000" w:rsidRPr="00000000">
        <w:rPr>
          <w:rtl w:val="0"/>
        </w:rPr>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r w:rsidDel="00000000" w:rsidR="00000000" w:rsidRPr="00000000">
        <w:rPr>
          <w:rtl w:val="0"/>
        </w:rPr>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r w:rsidDel="00000000" w:rsidR="00000000" w:rsidRPr="00000000">
        <w:rPr>
          <w:rtl w:val="0"/>
        </w:rPr>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r w:rsidDel="00000000" w:rsidR="00000000" w:rsidRPr="00000000">
        <w:rPr>
          <w:rtl w:val="0"/>
        </w:rPr>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r w:rsidDel="00000000" w:rsidR="00000000" w:rsidRPr="00000000">
        <w:rPr>
          <w:rtl w:val="0"/>
        </w:rPr>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r w:rsidDel="00000000" w:rsidR="00000000" w:rsidRPr="00000000">
        <w:rPr>
          <w:rtl w:val="0"/>
        </w:rPr>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r w:rsidDel="00000000" w:rsidR="00000000" w:rsidRPr="00000000">
        <w:rPr>
          <w:rtl w:val="0"/>
        </w:rPr>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r w:rsidDel="00000000" w:rsidR="00000000" w:rsidRPr="00000000">
        <w:rPr>
          <w:rtl w:val="0"/>
        </w:rPr>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r w:rsidDel="00000000" w:rsidR="00000000" w:rsidRPr="00000000">
        <w:rPr>
          <w:rtl w:val="0"/>
        </w:rPr>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r w:rsidDel="00000000" w:rsidR="00000000" w:rsidRPr="00000000">
        <w:rPr>
          <w:rtl w:val="0"/>
        </w:rPr>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r w:rsidDel="00000000" w:rsidR="00000000" w:rsidRPr="00000000">
        <w:rPr>
          <w:rtl w:val="0"/>
        </w:rPr>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r w:rsidDel="00000000" w:rsidR="00000000" w:rsidRPr="00000000">
        <w:rPr>
          <w:rtl w:val="0"/>
        </w:rPr>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r w:rsidDel="00000000" w:rsidR="00000000" w:rsidRPr="00000000">
        <w:rPr>
          <w:rtl w:val="0"/>
        </w:rPr>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r w:rsidDel="00000000" w:rsidR="00000000" w:rsidRPr="00000000">
        <w:rPr>
          <w:rtl w:val="0"/>
        </w:rPr>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r w:rsidDel="00000000" w:rsidR="00000000" w:rsidRPr="00000000">
        <w:rPr>
          <w:rtl w:val="0"/>
        </w:rPr>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r w:rsidDel="00000000" w:rsidR="00000000" w:rsidRPr="00000000">
        <w:rPr>
          <w:rtl w:val="0"/>
        </w:rPr>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r w:rsidDel="00000000" w:rsidR="00000000" w:rsidRPr="00000000">
        <w:rPr>
          <w:rtl w:val="0"/>
        </w:rPr>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r w:rsidDel="00000000" w:rsidR="00000000" w:rsidRPr="00000000">
        <w:rPr>
          <w:rtl w:val="0"/>
        </w:rPr>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r w:rsidDel="00000000" w:rsidR="00000000" w:rsidRPr="00000000">
        <w:rPr>
          <w:rtl w:val="0"/>
        </w:rPr>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r w:rsidDel="00000000" w:rsidR="00000000" w:rsidRPr="00000000">
        <w:rPr>
          <w:rtl w:val="0"/>
        </w:rPr>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r w:rsidDel="00000000" w:rsidR="00000000" w:rsidRPr="00000000">
        <w:rPr>
          <w:rtl w:val="0"/>
        </w:rPr>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r w:rsidDel="00000000" w:rsidR="00000000" w:rsidRPr="00000000">
        <w:rPr>
          <w:rtl w:val="0"/>
        </w:rPr>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r w:rsidDel="00000000" w:rsidR="00000000" w:rsidRPr="00000000">
        <w:rPr>
          <w:rtl w:val="0"/>
        </w:rPr>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r w:rsidDel="00000000" w:rsidR="00000000" w:rsidRPr="00000000">
        <w:rPr>
          <w:rtl w:val="0"/>
        </w:rPr>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r w:rsidDel="00000000" w:rsidR="00000000" w:rsidRPr="00000000">
        <w:rPr>
          <w:rtl w:val="0"/>
        </w:rPr>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r w:rsidDel="00000000" w:rsidR="00000000" w:rsidRPr="00000000">
        <w:rPr>
          <w:rtl w:val="0"/>
        </w:rPr>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r w:rsidDel="00000000" w:rsidR="00000000" w:rsidRPr="00000000">
        <w:rPr>
          <w:rtl w:val="0"/>
        </w:rPr>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r w:rsidDel="00000000" w:rsidR="00000000" w:rsidRPr="00000000">
        <w:rPr>
          <w:rtl w:val="0"/>
        </w:rPr>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r w:rsidDel="00000000" w:rsidR="00000000" w:rsidRPr="00000000">
        <w:rPr>
          <w:rtl w:val="0"/>
        </w:rPr>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r w:rsidDel="00000000" w:rsidR="00000000" w:rsidRPr="00000000">
        <w:rPr>
          <w:rtl w:val="0"/>
        </w:rPr>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r w:rsidDel="00000000" w:rsidR="00000000" w:rsidRPr="00000000">
        <w:rPr>
          <w:rtl w:val="0"/>
        </w:rPr>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r w:rsidDel="00000000" w:rsidR="00000000" w:rsidRPr="00000000">
        <w:rPr>
          <w:rtl w:val="0"/>
        </w:rPr>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r w:rsidDel="00000000" w:rsidR="00000000" w:rsidRPr="00000000">
        <w:rPr>
          <w:rtl w:val="0"/>
        </w:rPr>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r w:rsidDel="00000000" w:rsidR="00000000" w:rsidRPr="00000000">
        <w:rPr>
          <w:rtl w:val="0"/>
        </w:rPr>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r w:rsidDel="00000000" w:rsidR="00000000" w:rsidRPr="00000000">
        <w:rPr>
          <w:rtl w:val="0"/>
        </w:rPr>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r w:rsidDel="00000000" w:rsidR="00000000" w:rsidRPr="00000000">
        <w:rPr>
          <w:rtl w:val="0"/>
        </w:rPr>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r w:rsidDel="00000000" w:rsidR="00000000" w:rsidRPr="00000000">
        <w:rPr>
          <w:rtl w:val="0"/>
        </w:rPr>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r w:rsidDel="00000000" w:rsidR="00000000" w:rsidRPr="00000000">
        <w:rPr>
          <w:rtl w:val="0"/>
        </w:rPr>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r w:rsidDel="00000000" w:rsidR="00000000" w:rsidRPr="00000000">
        <w:rPr>
          <w:rtl w:val="0"/>
        </w:rPr>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r w:rsidDel="00000000" w:rsidR="00000000" w:rsidRPr="00000000">
        <w:rPr>
          <w:rtl w:val="0"/>
        </w:rPr>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r w:rsidDel="00000000" w:rsidR="00000000" w:rsidRPr="00000000">
        <w:rPr>
          <w:rtl w:val="0"/>
        </w:rPr>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r w:rsidDel="00000000" w:rsidR="00000000" w:rsidRPr="00000000">
        <w:rPr>
          <w:rtl w:val="0"/>
        </w:rPr>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r w:rsidDel="00000000" w:rsidR="00000000" w:rsidRPr="00000000">
        <w:rPr>
          <w:rtl w:val="0"/>
        </w:rPr>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r w:rsidDel="00000000" w:rsidR="00000000" w:rsidRPr="00000000">
        <w:rPr>
          <w:rtl w:val="0"/>
        </w:rPr>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r w:rsidDel="00000000" w:rsidR="00000000" w:rsidRPr="00000000">
        <w:rPr>
          <w:rtl w:val="0"/>
        </w:rPr>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r w:rsidDel="00000000" w:rsidR="00000000" w:rsidRPr="00000000">
        <w:rPr>
          <w:rtl w:val="0"/>
        </w:rPr>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Священники твої зодягнуться в правду і преподобні твої возрадуються.</w:t>
      </w:r>
      <w:r w:rsidDel="00000000" w:rsidR="00000000" w:rsidRPr="00000000">
        <w:rPr>
          <w:rtl w:val="0"/>
        </w:rPr>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r w:rsidDel="00000000" w:rsidR="00000000" w:rsidRPr="00000000">
        <w:rPr>
          <w:rtl w:val="0"/>
        </w:rPr>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r w:rsidDel="00000000" w:rsidR="00000000" w:rsidRPr="00000000">
        <w:rPr>
          <w:rtl w:val="0"/>
        </w:rPr>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r w:rsidDel="00000000" w:rsidR="00000000" w:rsidRPr="00000000">
        <w:rPr>
          <w:rtl w:val="0"/>
        </w:rPr>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Священників його зодягну в спасення і преподобні його радістю радуватись будуть.</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r w:rsidDel="00000000" w:rsidR="00000000" w:rsidRPr="00000000">
        <w:rPr>
          <w:rtl w:val="0"/>
        </w:rPr>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r w:rsidDel="00000000" w:rsidR="00000000" w:rsidRPr="00000000">
        <w:rPr>
          <w:rtl w:val="0"/>
        </w:rPr>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r w:rsidDel="00000000" w:rsidR="00000000" w:rsidRPr="00000000">
        <w:rPr>
          <w:rtl w:val="0"/>
        </w:rPr>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r w:rsidDel="00000000" w:rsidR="00000000" w:rsidRPr="00000000">
        <w:rPr>
          <w:rtl w:val="0"/>
        </w:rPr>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r w:rsidDel="00000000" w:rsidR="00000000" w:rsidRPr="00000000">
        <w:rPr>
          <w:rtl w:val="0"/>
        </w:rPr>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r w:rsidDel="00000000" w:rsidR="00000000" w:rsidRPr="00000000">
        <w:rPr>
          <w:rtl w:val="0"/>
        </w:rPr>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глас 1</w:t>
      </w:r>
      <w:r w:rsidDel="00000000" w:rsidR="00000000" w:rsidRPr="00000000">
        <w:rPr>
          <w:rtl w:val="0"/>
        </w:rPr>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0F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r w:rsidDel="00000000" w:rsidR="00000000" w:rsidRPr="00000000">
        <w:rPr>
          <w:rtl w:val="0"/>
        </w:rPr>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r w:rsidDel="00000000" w:rsidR="00000000" w:rsidRPr="00000000">
        <w:rPr>
          <w:rtl w:val="0"/>
        </w:rPr>
      </w:r>
    </w:p>
    <w:p w:rsidR="00000000" w:rsidDel="00000000" w:rsidP="00000000" w:rsidRDefault="00000000" w:rsidRPr="00000000" w14:paraId="0000011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Гряде́ Госпо́дь на во́льну Страсть* і Апо́столам гово́рить у путі:* «Отсе́ восхо́димо в Єрусали́м,* і ви́даний бу́де Син </w:t>
      </w:r>
      <w:r w:rsidDel="00000000" w:rsidR="00000000" w:rsidRPr="00000000">
        <w:rPr>
          <w:rtl w:val="0"/>
        </w:rPr>
        <w:t xml:space="preserve">Людський</w:t>
      </w:r>
      <w:r w:rsidDel="00000000" w:rsidR="00000000" w:rsidRPr="00000000">
        <w:rPr>
          <w:rFonts w:ascii="Times New Roman" w:cs="Times New Roman" w:eastAsia="Times New Roman" w:hAnsi="Times New Roman"/>
          <w:sz w:val="24"/>
          <w:szCs w:val="24"/>
          <w:rtl w:val="0"/>
        </w:rPr>
        <w:t xml:space="preserve">, як напи́сано про Ньо́го.»* Ходімо ж і ми, очи́щеними думка́ми* розділимо Його́ путь, і з Ним розпне́мося,* й умертвимо́ себе́ ра́ди Ньо́го для жите́йських насоло́д,* щоб і ожи́ти з Ним, і почу́ти, як Він виголо́шує:* «Вже не в земни́й Єрусали́м восхо́джу, щоб постражда́ти,* але́ до Отця́ мо́го і Отця́ ва́шого,* і до Бо́га мо́го і Бо́га ва́шого,* і вас із собо́ю вознесу́ в го́рній Єрусали́м,* у Ца́рство Небе́сне.»</w:t>
      </w:r>
      <w:r w:rsidDel="00000000" w:rsidR="00000000" w:rsidRPr="00000000">
        <w:rPr>
          <w:rtl w:val="0"/>
        </w:rPr>
      </w:r>
    </w:p>
    <w:p w:rsidR="00000000" w:rsidDel="00000000" w:rsidP="00000000" w:rsidRDefault="00000000" w:rsidRPr="00000000" w14:paraId="0000011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14">
      <w:pPr>
        <w:spacing w:after="120" w:lineRule="auto"/>
        <w:jc w:val="both"/>
        <w:rPr/>
      </w:pPr>
      <w:r w:rsidDel="00000000" w:rsidR="00000000" w:rsidRPr="00000000">
        <w:rPr>
          <w:rFonts w:ascii="Times New Roman" w:cs="Times New Roman" w:eastAsia="Times New Roman" w:hAnsi="Times New Roman"/>
          <w:sz w:val="24"/>
          <w:szCs w:val="24"/>
          <w:rtl w:val="0"/>
        </w:rPr>
        <w:t xml:space="preserve">Гряде́ Госпо́дь на во́льну Страсть* і Апо́столам гово́рить у путі:* «Отсе́ восхо́димо в Єрусали́м,* і ви́даний бу́де Син </w:t>
      </w:r>
      <w:r w:rsidDel="00000000" w:rsidR="00000000" w:rsidRPr="00000000">
        <w:rPr>
          <w:rtl w:val="0"/>
        </w:rPr>
        <w:t xml:space="preserve">Людський</w:t>
      </w:r>
      <w:r w:rsidDel="00000000" w:rsidR="00000000" w:rsidRPr="00000000">
        <w:rPr>
          <w:rFonts w:ascii="Times New Roman" w:cs="Times New Roman" w:eastAsia="Times New Roman" w:hAnsi="Times New Roman"/>
          <w:sz w:val="24"/>
          <w:szCs w:val="24"/>
          <w:rtl w:val="0"/>
        </w:rPr>
        <w:t xml:space="preserve">, як напи́сано про Ньо́го.»* Ходімо ж і ми, очи́щеними думка́ми* розділимо Його́ путь, і з Ним розпне́мося,* й умертвимо́ себе́ ра́ди Ньо́го для жите́йських насоло́д,* щоб і ожи́ти з Ним, і почу́ти, як Він виголо́шує:* «Вже не в земни́й Єрусали́м восхо́джу, щоб постражда́ти,* але́ до Отця́ мо́го і Отця́ ва́шого,* і до Бо́га мо́го і Бо́га ва́шого,* і вас із собо́ю вознесу́ в го́рній Єрусали́м,* у Ца́рство Небе́сне.»</w:t>
      </w:r>
      <w:r w:rsidDel="00000000" w:rsidR="00000000" w:rsidRPr="00000000">
        <w:rPr>
          <w:rtl w:val="0"/>
        </w:rPr>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r w:rsidDel="00000000" w:rsidR="00000000" w:rsidRPr="00000000">
        <w:rPr>
          <w:rtl w:val="0"/>
        </w:rPr>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Дійшо́вши, вірні,* до спасе́нного стражда́ння Христа́ Бо́га,* невимо́вне Його́ довготерпіння просла́вмо,* щоб Він милосе́рдям Своїм* воздви́г із Собо́ю і нас,* уме́ртвлених гріхо́м,* як Благи́й і </w:t>
      </w:r>
      <w:r w:rsidDel="00000000" w:rsidR="00000000" w:rsidRPr="00000000">
        <w:rPr>
          <w:rtl w:val="0"/>
        </w:rPr>
        <w:t xml:space="preserve">Людинолю́бний.</w:t>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r w:rsidDel="00000000" w:rsidR="00000000" w:rsidRPr="00000000">
        <w:rPr>
          <w:rtl w:val="0"/>
        </w:rPr>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Дійшо́вши, вірні,* до спасе́нного стражда́ння Христа́ Бо́га,* невимо́вне Його́ довготерпіння просла́вмо,* щоб Він милосе́рдям Своїм* воздви́г із Собо́ю і нас,* уме́ртвлених гріхо́м,* як Благи́й і </w:t>
      </w:r>
      <w:r w:rsidDel="00000000" w:rsidR="00000000" w:rsidRPr="00000000">
        <w:rPr>
          <w:rtl w:val="0"/>
        </w:rPr>
        <w:t xml:space="preserve"> Людинолю́бний.</w:t>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йдучи́ на стражда́ння* і Своїх утве́рджуючи у́чнів,* говори́в Ти їм, осібно взя́тим:* «Як ви слів моїх не пам’ята́єте,* які я раніше сказа́в вам,* що вся́кому проро́ку* пи́сано не деінде,* тільки в Єрусали́мі бу́ти вби́тим?* Ни́ні ж наста́в час, про яки́й я сказа́в вам:* бо отсе́ я видаю́ себе́ в ру́ки грішників на нару́гу;* і вони́, до Хреста́ мене́ пригвозди́вши* і на погребе́ння відда́вши,* за мерзе́нного вважа́тимуть, як ме́ртвого.* Одна́к бу́дьте му́жні,* триде́нним бо воста́ну я на ра́дість вірним* і на життя́ вічне!»</w:t>
      </w:r>
      <w:r w:rsidDel="00000000" w:rsidR="00000000" w:rsidRPr="00000000">
        <w:rPr>
          <w:rtl w:val="0"/>
        </w:rPr>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йдучи́ на стражда́ння* і Своїх утве́рджуючи у́чнів,* говори́в Ти їм, осібно взя́тим:* «Як ви слів моїх не пам’ята́єте,* які я раніше сказа́в вам,* що вся́кому проро́ку* пи́сано не деінде,* тільки в Єрусали́мі бу́ти вби́тим?* Ни́ні ж наста́в час, про яки́й я сказа́в вам:* бо отсе́ я видаю́ себе́ в ру́ки грішників на нару́гу;* і вони́, до Хреста́ мене́ пригвозди́вши* і на погребе́ння відда́вши,* за мерзе́нного вважа́тимуть, як ме́ртвого.* Одна́к бу́дьте му́жні,* триде́нним бо воста́ну я на ра́дість вірним* і на життя́ вічне!»</w:t>
      </w:r>
      <w:r w:rsidDel="00000000" w:rsidR="00000000" w:rsidRPr="00000000">
        <w:rPr>
          <w:rtl w:val="0"/>
        </w:rPr>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не осяга́ючи* незбагне́нного та́їнства Твого́ Про́мислу,* ма́ти синів Заведе́євих проси́ла Тебе́,* щоб по́честі доча́сного ца́рства були́ даро́вані дітям її;* але́ за́мість то́го обіця́в Ти,* що ча́шу сме́рти пи́тимуть дру́зі Твої,* ту ча́шу, про яку́ Ти говори́в,* що пе́ред ни́ми Сам пи́тимеш її – очи́щення нас од гріхів.* Тому́ до Те́бе взива́ємо:* Спасіння душ на́ших, сла́ва Тобі.</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r w:rsidDel="00000000" w:rsidR="00000000" w:rsidRPr="00000000">
        <w:rPr>
          <w:rtl w:val="0"/>
        </w:rPr>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не осяга́ючи* незбагне́нного та́їнства Твого́ Про́мислу,* ма́ти синів Заведе́євих проси́ла Тебе́,* щоб по́честі доча́сного ца́рства були́ даро́вані дітям її;* але́ за́мість то́го обіця́в Ти,* що ча́шу сме́рти пи́тимуть дру́зі Твої,* ту ча́шу, про яку́ Ти говори́в,* що пе́ред ни́ми Сам пи́тимеш її – очи́щення нас од гріхів.* Тому́ до Те́бе взива́ємо:* Спасіння душ на́ших, сла́ва Тобі.</w:t>
      </w:r>
      <w:r w:rsidDel="00000000" w:rsidR="00000000" w:rsidRPr="00000000">
        <w:rPr>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у найдоскона́лішій му́дрості* наставля́ючи у́чнів Твоїх, Ти говори́в їм,* щоб не уподібнювалися до язи́чників у бажа́нні нача́льствувати над ме́ншими:* «Не так ма́є бу́ти у вас, моїх у́чнів,* бо сам я – вбо́гий по во́лі своїй.* Тож пе́рший се́ред вас хай бу́де всім слуга́;* нача́льник же – як піднача́льний,* а найви́браніший – як найоста́нніший.* Адже́ й сам я прийшо́в зубожілому Ада́му послужи́ти* і да́ти ду́шу мою́* на ви́куп за багатьо́х, вопію́щих мені:* Сла́ва Тобі!»</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Пока́рання убоя́вшись, бра́ття,* всо́хлої за безпліддя смоко́вниці,* досто́йні плоди́ покая́ння принесімо Христо́ві,* Яки́й подає́ нам вели́ку ми́лість.</w:t>
      </w:r>
      <w:r w:rsidDel="00000000" w:rsidR="00000000" w:rsidRPr="00000000">
        <w:rPr>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Дру́гу Єву в єгиптя́нці знайшо́вши,* стара́вся Змій че́рез її уле́сливі намо́ви* привести́ до падіння Йо́сифа;* та він, зали́шивши оде́жу, втік од гріха́,* і, наги́й, не соро́мився,* як первозда́нний до непо́слуху.* Його́ моли́твами, Хри́сте, поми́луй нас.</w:t>
      </w:r>
      <w:r w:rsidDel="00000000" w:rsidR="00000000" w:rsidRPr="00000000">
        <w:rPr>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2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r w:rsidDel="00000000" w:rsidR="00000000" w:rsidRPr="00000000">
        <w:rPr>
          <w:rtl w:val="0"/>
        </w:rPr>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Благослови́ть тебе́* Госпо́дь із Сіо́ну,* і поба́чиш* добро́ Єрусали́му </w:t>
      </w:r>
      <w:r w:rsidDel="00000000" w:rsidR="00000000" w:rsidRPr="00000000">
        <w:rPr>
          <w:rFonts w:ascii="Times New Roman" w:cs="Times New Roman" w:eastAsia="Times New Roman" w:hAnsi="Times New Roman"/>
          <w:i w:val="1"/>
          <w:color w:val="ff0000"/>
          <w:sz w:val="24"/>
          <w:szCs w:val="24"/>
          <w:rtl w:val="0"/>
        </w:rPr>
        <w:t xml:space="preserve">(Пс 127,6).</w:t>
      </w:r>
      <w:r w:rsidDel="00000000" w:rsidR="00000000" w:rsidRPr="00000000">
        <w:rPr>
          <w:rtl w:val="0"/>
        </w:rPr>
      </w:r>
    </w:p>
    <w:p w:rsidR="00000000" w:rsidDel="00000000" w:rsidP="00000000" w:rsidRDefault="00000000" w:rsidRPr="00000000" w14:paraId="00000135">
      <w:pPr>
        <w:widowControl w:val="0"/>
        <w:spacing w:after="120" w:lineRule="auto"/>
        <w:jc w:val="both"/>
        <w:rPr>
          <w:b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Блаже́нні всі, що боя́ться Го́спода, що хо́дять путя́ми Його́! </w:t>
      </w:r>
      <w:r w:rsidDel="00000000" w:rsidR="00000000" w:rsidRPr="00000000">
        <w:rPr>
          <w:rFonts w:ascii="Times New Roman" w:cs="Times New Roman" w:eastAsia="Times New Roman" w:hAnsi="Times New Roman"/>
          <w:i w:val="1"/>
          <w:color w:val="ff0000"/>
          <w:sz w:val="24"/>
          <w:szCs w:val="24"/>
          <w:rtl w:val="0"/>
        </w:rPr>
        <w:t xml:space="preserve">(Пс 127,1).</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r w:rsidDel="00000000" w:rsidR="00000000" w:rsidRPr="00000000">
        <w:rPr>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39">
      <w:pPr>
        <w:widowControl w:val="0"/>
        <w:jc w:val="both"/>
        <w:rPr/>
      </w:pPr>
      <w:r w:rsidDel="00000000" w:rsidR="00000000" w:rsidRPr="00000000">
        <w:rPr>
          <w:rFonts w:ascii="Times New Roman" w:cs="Times New Roman" w:eastAsia="Times New Roman" w:hAnsi="Times New Roman"/>
          <w:sz w:val="24"/>
          <w:szCs w:val="24"/>
          <w:rtl w:val="0"/>
        </w:rPr>
        <w:t xml:space="preserve">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 ними. </w:t>
      </w:r>
      <w:r w:rsidDel="00000000" w:rsidR="00000000" w:rsidRPr="00000000">
        <w:rPr>
          <w:rtl w:val="0"/>
        </w:rPr>
      </w:r>
    </w:p>
    <w:p w:rsidR="00000000" w:rsidDel="00000000" w:rsidP="00000000" w:rsidRDefault="00000000" w:rsidRPr="00000000" w14:paraId="0000013A">
      <w:pPr>
        <w:widowControl w:val="0"/>
        <w:jc w:val="both"/>
        <w:rPr/>
      </w:pPr>
      <w:r w:rsidDel="00000000" w:rsidR="00000000" w:rsidRPr="00000000">
        <w:rPr>
          <w:rFonts w:ascii="Times New Roman" w:cs="Times New Roman" w:eastAsia="Times New Roman" w:hAnsi="Times New Roman"/>
          <w:sz w:val="24"/>
          <w:szCs w:val="24"/>
          <w:rtl w:val="0"/>
        </w:rPr>
        <w:t xml:space="preserve">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w:t>
      </w:r>
      <w:r w:rsidDel="00000000" w:rsidR="00000000" w:rsidRPr="00000000">
        <w:rPr>
          <w:rtl w:val="0"/>
        </w:rPr>
      </w:r>
    </w:p>
    <w:p w:rsidR="00000000" w:rsidDel="00000000" w:rsidP="00000000" w:rsidRDefault="00000000" w:rsidRPr="00000000" w14:paraId="0000013B">
      <w:pPr>
        <w:widowControl w:val="0"/>
        <w:spacing w:after="120" w:lineRule="auto"/>
        <w:jc w:val="both"/>
        <w:rPr>
          <w:i w:val="1"/>
        </w:rPr>
      </w:pPr>
      <w:r w:rsidDel="00000000" w:rsidR="00000000" w:rsidRPr="00000000">
        <w:rPr>
          <w:rFonts w:ascii="Times New Roman" w:cs="Times New Roman" w:eastAsia="Times New Roman" w:hAnsi="Times New Roman"/>
          <w:sz w:val="24"/>
          <w:szCs w:val="24"/>
          <w:rtl w:val="0"/>
        </w:rPr>
        <w:t xml:space="preserve">І каже цар єгипетський єврейським повитухам, одній з них на ім’я Шіфра, а другій Пуа: «Як помагатимете єврейкам, то придивляйтеся, коли родять: як син –  убивайте, а як дочка –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w:t>
      </w:r>
      <w:r w:rsidDel="00000000" w:rsidR="00000000" w:rsidRPr="00000000">
        <w:rPr>
          <w:rFonts w:ascii="Times New Roman" w:cs="Times New Roman" w:eastAsia="Times New Roman" w:hAnsi="Times New Roman"/>
          <w:i w:val="1"/>
          <w:color w:val="ff0000"/>
          <w:sz w:val="24"/>
          <w:szCs w:val="24"/>
          <w:rtl w:val="0"/>
        </w:rPr>
        <w:t xml:space="preserve"> (Вих, 1, 1-20)</w:t>
      </w:r>
      <w:r w:rsidDel="00000000" w:rsidR="00000000" w:rsidRPr="00000000">
        <w:rPr>
          <w:rtl w:val="0"/>
        </w:rPr>
      </w:r>
    </w:p>
    <w:p w:rsidR="00000000" w:rsidDel="00000000" w:rsidP="00000000" w:rsidRDefault="00000000" w:rsidRPr="00000000" w14:paraId="0000013C">
      <w:pP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 благослови́ли вас* в Ім’я́ Госпо́днє </w:t>
      </w:r>
      <w:r w:rsidDel="00000000" w:rsidR="00000000" w:rsidRPr="00000000">
        <w:rPr>
          <w:rFonts w:ascii="Times New Roman" w:cs="Times New Roman" w:eastAsia="Times New Roman" w:hAnsi="Times New Roman"/>
          <w:i w:val="1"/>
          <w:color w:val="ff0000"/>
          <w:sz w:val="24"/>
          <w:szCs w:val="24"/>
          <w:rtl w:val="0"/>
        </w:rPr>
        <w:t xml:space="preserve">(Пс 128,8).</w:t>
      </w:r>
      <w:r w:rsidDel="00000000" w:rsidR="00000000" w:rsidRPr="00000000">
        <w:rPr>
          <w:rtl w:val="0"/>
        </w:rPr>
      </w:r>
    </w:p>
    <w:p w:rsidR="00000000" w:rsidDel="00000000" w:rsidP="00000000" w:rsidRDefault="00000000" w:rsidRPr="00000000" w14:paraId="0000013D">
      <w:pP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Ча́сто боро́лися зо мно́ю від молоди́х літ моїх </w:t>
      </w:r>
      <w:r w:rsidDel="00000000" w:rsidR="00000000" w:rsidRPr="00000000">
        <w:rPr>
          <w:rFonts w:ascii="Times New Roman" w:cs="Times New Roman" w:eastAsia="Times New Roman" w:hAnsi="Times New Roman"/>
          <w:i w:val="1"/>
          <w:color w:val="ff0000"/>
          <w:sz w:val="24"/>
          <w:szCs w:val="24"/>
          <w:rtl w:val="0"/>
        </w:rPr>
        <w:t xml:space="preserve">(Пс 128,1).</w:t>
      </w:r>
      <w:r w:rsidDel="00000000" w:rsidR="00000000" w:rsidRPr="00000000">
        <w:rPr>
          <w:rtl w:val="0"/>
        </w:rPr>
      </w:r>
    </w:p>
    <w:p w:rsidR="00000000" w:rsidDel="00000000" w:rsidP="00000000" w:rsidRDefault="00000000" w:rsidRPr="00000000" w14:paraId="0000013E">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41">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4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43">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44">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Йова читання</w:t>
      </w:r>
      <w:r w:rsidDel="00000000" w:rsidR="00000000" w:rsidRPr="00000000">
        <w:rPr>
          <w:rtl w:val="0"/>
        </w:rPr>
      </w:r>
    </w:p>
    <w:p w:rsidR="00000000" w:rsidDel="00000000" w:rsidP="00000000" w:rsidRDefault="00000000" w:rsidRPr="00000000" w14:paraId="00000145">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6">
      <w:pPr>
        <w:jc w:val="both"/>
        <w:rPr/>
      </w:pPr>
      <w:r w:rsidDel="00000000" w:rsidR="00000000" w:rsidRPr="00000000">
        <w:rPr>
          <w:rFonts w:ascii="Times New Roman" w:cs="Times New Roman" w:eastAsia="Times New Roman" w:hAnsi="Times New Roman"/>
          <w:sz w:val="24"/>
          <w:szCs w:val="24"/>
          <w:rtl w:val="0"/>
        </w:rPr>
        <w:t xml:space="preserve">Був чоловік у землі Уц на ім’я Іов.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Іов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Іов увесь час. </w:t>
      </w:r>
      <w:r w:rsidDel="00000000" w:rsidR="00000000" w:rsidRPr="00000000">
        <w:rPr>
          <w:rtl w:val="0"/>
        </w:rPr>
      </w:r>
    </w:p>
    <w:p w:rsidR="00000000" w:rsidDel="00000000" w:rsidP="00000000" w:rsidRDefault="00000000" w:rsidRPr="00000000" w14:paraId="00000147">
      <w:pPr>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Іова? Нема бо на землі нікого, як він, щирого й праведного, богобоязливого й такого, що цурався б зла». Сатана відказав Господеві й промовив: «Хіба даремно Іов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 у твоїй руці. Тільки на нього самого не простягай руки твоєї». І пішов Сатана геть з-перед лиця Господнього. </w:t>
      </w:r>
      <w:r w:rsidDel="00000000" w:rsidR="00000000" w:rsidRPr="00000000">
        <w:rPr>
          <w:rFonts w:ascii="Times New Roman" w:cs="Times New Roman" w:eastAsia="Times New Roman" w:hAnsi="Times New Roman"/>
          <w:i w:val="1"/>
          <w:color w:val="ff0000"/>
          <w:sz w:val="24"/>
          <w:szCs w:val="24"/>
          <w:rtl w:val="0"/>
        </w:rPr>
        <w:t xml:space="preserve">(Іов 1, 1 -1 2 )</w:t>
      </w:r>
      <w:r w:rsidDel="00000000" w:rsidR="00000000" w:rsidRPr="00000000">
        <w:rPr>
          <w:rtl w:val="0"/>
        </w:rPr>
      </w:r>
    </w:p>
    <w:p w:rsidR="00000000" w:rsidDel="00000000" w:rsidP="00000000" w:rsidRDefault="00000000" w:rsidRPr="00000000" w14:paraId="00000148">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4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5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52">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5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58">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59">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5B">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5C">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5D">
      <w:pPr>
        <w:pStyle w:val="Heading3"/>
        <w:spacing w:after="120" w:before="0" w:lineRule="auto"/>
        <w:jc w:val="center"/>
        <w:rPr>
          <w:rFonts w:ascii="Times New Roman" w:cs="Times New Roman" w:eastAsia="Times New Roman" w:hAnsi="Times New Roman"/>
          <w:b w:val="1"/>
          <w:i w:val="1"/>
          <w:color w:val="ff0000"/>
          <w:sz w:val="28"/>
          <w:szCs w:val="28"/>
        </w:rPr>
      </w:pPr>
      <w:bookmarkStart w:colFirst="0" w:colLast="0" w:name="_heading=h.z8cat2e4vk3b" w:id="0"/>
      <w:bookmarkEnd w:id="0"/>
      <w:r w:rsidDel="00000000" w:rsidR="00000000" w:rsidRPr="00000000">
        <w:rPr>
          <w:rFonts w:ascii="Times New Roman" w:cs="Times New Roman" w:eastAsia="Times New Roman" w:hAnsi="Times New Roman"/>
          <w:b w:val="1"/>
          <w:i w:val="1"/>
          <w:color w:val="ff0000"/>
          <w:sz w:val="24"/>
          <w:szCs w:val="24"/>
          <w:rtl w:val="0"/>
        </w:rPr>
        <w:t xml:space="preserve">Читання Євангелія</w:t>
      </w:r>
      <w:r w:rsidDel="00000000" w:rsidR="00000000" w:rsidRPr="00000000">
        <w:rPr>
          <w:rtl w:val="0"/>
        </w:rPr>
      </w:r>
    </w:p>
    <w:p w:rsidR="00000000" w:rsidDel="00000000" w:rsidP="00000000" w:rsidRDefault="00000000" w:rsidRPr="00000000" w14:paraId="0000015E">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удостоїтися нам вислухати святого Євангелія, Господа Бога молімо.</w:t>
      </w:r>
      <w:r w:rsidDel="00000000" w:rsidR="00000000" w:rsidRPr="00000000">
        <w:rPr>
          <w:rtl w:val="0"/>
        </w:rPr>
      </w:r>
    </w:p>
    <w:p w:rsidR="00000000" w:rsidDel="00000000" w:rsidP="00000000" w:rsidRDefault="00000000" w:rsidRPr="00000000" w14:paraId="0000015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b w:val="1"/>
          <w:sz w:val="24"/>
          <w:szCs w:val="24"/>
          <w:rtl w:val="0"/>
        </w:rPr>
        <w:t xml:space="preserve">Господи, помилуй.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60">
      <w:pPr>
        <w:widowControl w:val="0"/>
        <w:spacing w:after="120" w:lineRule="auto"/>
        <w:rPr>
          <w:color w:val="ff0000"/>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 прості, вислухаймо святого Євангелія.</w:t>
      </w:r>
      <w:r w:rsidDel="00000000" w:rsidR="00000000" w:rsidRPr="00000000">
        <w:rPr>
          <w:rtl w:val="0"/>
        </w:rPr>
      </w:r>
    </w:p>
    <w:p w:rsidR="00000000" w:rsidDel="00000000" w:rsidP="00000000" w:rsidRDefault="00000000" w:rsidRPr="00000000" w14:paraId="00000161">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62">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63">
      <w:pPr>
        <w:widowControl w:val="0"/>
        <w:spacing w:after="120" w:lineRule="auto"/>
        <w:rPr>
          <w:i w:val="1"/>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64">
      <w:pPr>
        <w:widowControl w:val="0"/>
        <w:spacing w:after="120" w:lineRule="auto"/>
        <w:rPr>
          <w:i w:val="1"/>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b w:val="1"/>
          <w:sz w:val="24"/>
          <w:szCs w:val="24"/>
          <w:rtl w:val="0"/>
        </w:rPr>
        <w:t xml:space="preserve">Слава тобі, Господи, слава тобі.</w:t>
      </w:r>
      <w:r w:rsidDel="00000000" w:rsidR="00000000" w:rsidRPr="00000000">
        <w:rPr>
          <w:rtl w:val="0"/>
        </w:rPr>
      </w:r>
    </w:p>
    <w:p w:rsidR="00000000" w:rsidDel="00000000" w:rsidP="00000000" w:rsidRDefault="00000000" w:rsidRPr="00000000" w14:paraId="00000165">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66">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Євангеліє:</w:t>
      </w:r>
      <w:r w:rsidDel="00000000" w:rsidR="00000000" w:rsidRPr="00000000">
        <w:rPr>
          <w:rtl w:val="0"/>
        </w:rPr>
      </w:r>
    </w:p>
    <w:p w:rsidR="00000000" w:rsidDel="00000000" w:rsidP="00000000" w:rsidRDefault="00000000" w:rsidRPr="00000000" w14:paraId="00000167">
      <w:pPr>
        <w:widowControl w:val="0"/>
        <w:spacing w:after="120" w:lineRule="auto"/>
        <w:jc w:val="both"/>
        <w:rPr>
          <w:color w:val="ff0000"/>
        </w:rPr>
      </w:pPr>
      <w:r w:rsidDel="00000000" w:rsidR="00000000" w:rsidRPr="00000000">
        <w:rPr>
          <w:rFonts w:ascii="Times New Roman" w:cs="Times New Roman" w:eastAsia="Times New Roman" w:hAnsi="Times New Roman"/>
          <w:sz w:val="24"/>
          <w:szCs w:val="24"/>
          <w:rtl w:val="0"/>
        </w:rPr>
        <w:t xml:space="preserve">Одного разу, як сів Ісус на Оливній горі його учні приступили до нього на самоті і питали: Скажи нам, коли це буде і який буде знак твого приходу і кінця світу? Ісус у відповідь мовив їм: Глядіть, щоб ніхто не звів вас. Багато бо прийде в моє ім’я, що будуть казати: Я Христос, і зведуть багатьох. Ви почуєте про війни та воєнні поголоски; глядіть же, не тривожтесь, бо треба, щоб це все сталось, але це ще не кінець. Народ бо на народ повстане і царство на царство. Голод, чума та землетруси будуть по різних місцях, та все це – початок страждання. Тоді видадуть вас на муки і уб’ють вас; вас будуть ненавидіти всі народи імени мого ради. Багато тоді спокусяться, і видаватимуть один одного, і будуть ненавидіти один одного. Чимало лжепророків устане і зведуть багато людей. Тому що розбуяється беззаконня, любов багатьох охолоне. Але, хто витримає до останку, той спасеться. І це Євангеліє Царства буде проповідуватись по всьому світі, на свідоцтво всім народам. І тоді прийде кінець. Отож, коли побачите мерзоту запустіння, провіщену пророком Даниїлом, поставлену на святім місці – хто читає, нехай розуміє! – тоді ті, що в Юдеї, нехай тікають у гори; а хто на покрівлі, хай не сходить узяти речі з своєї хати; і хто в полі, хай не вертається назад узяти свою одіж. Горе вагітним і годуючим у ті дні! Моліться, щоб ваша втеча не сталася зимою, ані в суботу. Тоді буде скорбота велика, якої не було від початку світу аж понині, та й не буде. І коли б ті дні не були вкорочені, ніхто б не врятувався; але заради вибраних будуть вкорочені ті дні. І коли хто скаже тоді вам: Глянь, ось Христос, чи онде, – не вірте, бо встануть лжехристи і лжепророки, які чинитимуть великі знаки й чуда, щоб, коли можна, звести навіть і вибраних. Ось я попередив вас. Коли вам, отже, скажуть: Ось він у пустині, – не вірте! Як блискавка, що на сході блисне і вмить аж на самім заході сяє, так буде прихід Сина Чоловічого. Де бо є труп, там і орли зберуться. Негайно по тих днях скорботних сонце затьмиться, місяць не дасть більше свого блиску, зорі падатимуть з неба і захитаються небесні сили. Тоді на небі з’явиться знак Сина Чоловічого, і тоді усі племена землі битимуть себе у груди і побачать Сина Чоловічого, коли він приходитиме на небесних хмарах з потугою та славою великою. Він пошле своїх ангелів із сурмою вельми голосною, і ті зберуть її вибраних його з чотирьох вітрів, від одного аж до другого кінця неба. Від смоковниці навчіться притчі. Коли віття її стає м’яке і вона виганяє листя, ви знаєте, що близько літо. Отак і ви: коли це все побачите, знайте, що він уже близько при дверях. Істинно кажу вам: Цей рід не промине, поки не збудеться це все. Небо і земля пройдуть, але слова мої не пройдуть. </w:t>
      </w:r>
      <w:r w:rsidDel="00000000" w:rsidR="00000000" w:rsidRPr="00000000">
        <w:rPr>
          <w:rFonts w:ascii="Times New Roman" w:cs="Times New Roman" w:eastAsia="Times New Roman" w:hAnsi="Times New Roman"/>
          <w:i w:val="1"/>
          <w:color w:val="ff0000"/>
          <w:sz w:val="24"/>
          <w:szCs w:val="24"/>
          <w:rtl w:val="0"/>
        </w:rPr>
        <w:t xml:space="preserve">(Мт. зач. 98; 24, 3-35).</w:t>
      </w:r>
      <w:r w:rsidDel="00000000" w:rsidR="00000000" w:rsidRPr="00000000">
        <w:rPr>
          <w:rtl w:val="0"/>
        </w:rPr>
      </w:r>
    </w:p>
    <w:p w:rsidR="00000000" w:rsidDel="00000000" w:rsidP="00000000" w:rsidRDefault="00000000" w:rsidRPr="00000000" w14:paraId="00000168">
      <w:pPr>
        <w:widowControl w:val="0"/>
        <w:spacing w:after="120" w:lineRule="auto"/>
        <w:rPr>
          <w:b w:val="1"/>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Слава тобі, Господи, слава тобі. </w:t>
      </w:r>
      <w:r w:rsidDel="00000000" w:rsidR="00000000" w:rsidRPr="00000000">
        <w:rPr>
          <w:rtl w:val="0"/>
        </w:rPr>
      </w:r>
    </w:p>
    <w:p w:rsidR="00000000" w:rsidDel="00000000" w:rsidP="00000000" w:rsidRDefault="00000000" w:rsidRPr="00000000" w14:paraId="0000016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6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6F">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0">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7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7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7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7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7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7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7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7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7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8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8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8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5">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8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8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8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9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9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92">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97">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98">
      <w:pPr>
        <w:widowControl w:val="0"/>
        <w:spacing w:after="120" w:lineRule="auto"/>
        <w:rPr>
          <w:i w:val="1"/>
        </w:rPr>
      </w:pPr>
      <w:r w:rsidDel="00000000" w:rsidR="00000000" w:rsidRPr="00000000">
        <w:rPr>
          <w:rtl w:val="0"/>
        </w:rPr>
      </w:r>
    </w:p>
    <w:p w:rsidR="00000000" w:rsidDel="00000000" w:rsidP="00000000" w:rsidRDefault="00000000" w:rsidRPr="00000000" w14:paraId="00000199">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9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E">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A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A4">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A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A9">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«Нині сили»</w:t>
      </w:r>
      <w:r w:rsidDel="00000000" w:rsidR="00000000" w:rsidRPr="00000000">
        <w:rPr>
          <w:rtl w:val="0"/>
        </w:rPr>
      </w:r>
    </w:p>
    <w:p w:rsidR="00000000" w:rsidDel="00000000" w:rsidP="00000000" w:rsidRDefault="00000000" w:rsidRPr="00000000" w14:paraId="000001AA">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C">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AD">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A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B0">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r w:rsidDel="00000000" w:rsidR="00000000" w:rsidRPr="00000000">
        <w:rPr>
          <w:rtl w:val="0"/>
        </w:rPr>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B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B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B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B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B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B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r w:rsidDel="00000000" w:rsidR="00000000" w:rsidRPr="00000000">
        <w:rPr>
          <w:rtl w:val="0"/>
        </w:rPr>
      </w:r>
    </w:p>
    <w:p w:rsidR="00000000" w:rsidDel="00000000" w:rsidP="00000000" w:rsidRDefault="00000000" w:rsidRPr="00000000" w14:paraId="000001C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C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C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C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C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C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C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E">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C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D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Причастя</w:t>
      </w:r>
      <w:r w:rsidDel="00000000" w:rsidR="00000000" w:rsidRPr="00000000">
        <w:rPr>
          <w:rtl w:val="0"/>
        </w:rPr>
      </w:r>
    </w:p>
    <w:p w:rsidR="00000000" w:rsidDel="00000000" w:rsidP="00000000" w:rsidRDefault="00000000" w:rsidRPr="00000000" w14:paraId="000001D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D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D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D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D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E0">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E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E2">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E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E7">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E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E9">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E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C">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F0">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r w:rsidDel="00000000" w:rsidR="00000000" w:rsidRPr="00000000">
        <w:rPr>
          <w:rtl w:val="0"/>
        </w:rPr>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F4">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 </w:t>
      </w:r>
      <w:r w:rsidDel="00000000" w:rsidR="00000000" w:rsidRPr="00000000">
        <w:rPr>
          <w:rtl w:val="0"/>
        </w:rPr>
      </w:r>
    </w:p>
    <w:p w:rsidR="00000000" w:rsidDel="00000000" w:rsidP="00000000" w:rsidRDefault="00000000" w:rsidRPr="00000000" w14:paraId="000001F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r w:rsidDel="00000000" w:rsidR="00000000" w:rsidRPr="00000000">
        <w:rPr>
          <w:rtl w:val="0"/>
        </w:rPr>
      </w:r>
    </w:p>
    <w:p w:rsidR="00000000" w:rsidDel="00000000" w:rsidP="00000000" w:rsidRDefault="00000000" w:rsidRPr="00000000" w14:paraId="000001F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1F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8">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Ца́рю віків і всьо́го творіння ви́димого й неви́димого Сотвори́телю, Хри́сте Бо́же наш, Ти з невимо́вного до нас співчуття́ добровільно зубожи́в Себе́, ста́вши, як ми, люди́ною, але́ без гріха́; і від ло́на Отчого не відлучи́вся, але́ в непору́шній тверди́ні Свого́ Божества́ і Ца́рства залиши́вся, убо́гу приро́ду на́шу прийня́вши, за нас постражда́ти і вме́рти пра́гнучи, щоб стражда́ннями і сме́ртю ви́зволити рід наш, че́рез вла́сну неува́жність осу́джений; Сам бо Ти перебува́в непристу́пним для стражда́нь боже́ственною приро́дою, якби́ не зодягну́вся добровільно у стражде́нну і сме́ртну приро́ду на́шу. </w:t>
      </w:r>
      <w:r w:rsidDel="00000000" w:rsidR="00000000" w:rsidRPr="00000000">
        <w:rPr>
          <w:rtl w:val="0"/>
        </w:rPr>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Тим-то, страсть Свою́ яви́ти забажа́вши, о Влади́ко, і йдучи́ на не́ї, Ти сло́вом могу́тнім безплідну смоко́вницю сухо́ю вчини́в, сим вказа́вши на поги́бель юде́їв від невір’я і гріха́. Нас же, що відаємо Тебе́ і поклоня́ємося влади́цтву Твоє́му, сподо́би, Го́споди, вірою чи́стою і непоро́чною, неосу́дними діла́ми і доброче́сними зве́ршеннями розквітлою, Тобі плодоно́сити. Ти бо па́хощі страсте́й Твоїх вклав у чле́ни на́ші, щоб прийня́ти нас як прича́сників сла́ви Воскресіння Твого́. </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Вознеси́ ж ріг христия́нський і від ярма́ ра́бського, що над на́ми тяжи́ть, ви́зволь нас! Благослови́ наро́д Твій, що для поклоніння спасе́нному Хресту́ Твоє́му і животворя́щому Воскресінню тут зібра́вся, і вчини́ всіх нас Твого́ Ца́рства прича́сниками, засту́пництвом благослове́нної Твоє́ї Ма́тері, на́шої ж Влади́чиці, і моли́твами святи́х.</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сла́ва і вічне Ца́рство із Безнача́льним Твоїм Отце́м, і Всесвяти́м,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FD">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E">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2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2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2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15">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1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21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1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1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C">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1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E">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апостолів Аристарха, Пуда і Трофима,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1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2A6CCF"/>
    <w:rPr>
      <w:lang w:eastAsia="ru-RU"/>
    </w:rPr>
  </w:style>
  <w:style w:type="paragraph" w:styleId="Heading1">
    <w:name w:val="heading 1"/>
    <w:basedOn w:val="Normal"/>
    <w:next w:val="Normal"/>
    <w:link w:val="Heading1Char"/>
    <w:uiPriority w:val="9"/>
    <w:qFormat w:val="1"/>
    <w:rsid w:val="002A6CCF"/>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
    <w:unhideWhenUsed w:val="1"/>
    <w:qFormat w:val="1"/>
    <w:rsid w:val="002A6CCF"/>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
    <w:unhideWhenUsed w:val="1"/>
    <w:qFormat w:val="1"/>
    <w:rsid w:val="002A6CCF"/>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
    <w:semiHidden w:val="1"/>
    <w:unhideWhenUsed w:val="1"/>
    <w:qFormat w:val="1"/>
    <w:rsid w:val="002A6CCF"/>
    <w:pPr>
      <w:keepNext w:val="1"/>
      <w:keepLines w:val="1"/>
      <w:spacing w:after="40" w:before="240"/>
      <w:outlineLvl w:val="3"/>
    </w:pPr>
    <w:rPr>
      <w:b w:val="1"/>
    </w:rPr>
  </w:style>
  <w:style w:type="paragraph" w:styleId="Heading5">
    <w:name w:val="heading 5"/>
    <w:basedOn w:val="1"/>
    <w:next w:val="1"/>
    <w:link w:val="Heading5Char"/>
    <w:uiPriority w:val="9"/>
    <w:semiHidden w:val="1"/>
    <w:unhideWhenUsed w:val="1"/>
    <w:qFormat w:val="1"/>
    <w:rsid w:val="002A6CCF"/>
    <w:pPr>
      <w:keepNext w:val="1"/>
      <w:keepLines w:val="1"/>
      <w:spacing w:after="40" w:before="220"/>
      <w:outlineLvl w:val="4"/>
    </w:pPr>
    <w:rPr>
      <w:b w:val="1"/>
      <w:sz w:val="22"/>
      <w:szCs w:val="22"/>
    </w:rPr>
  </w:style>
  <w:style w:type="paragraph" w:styleId="Heading6">
    <w:name w:val="heading 6"/>
    <w:basedOn w:val="1"/>
    <w:next w:val="1"/>
    <w:link w:val="Heading6Char"/>
    <w:uiPriority w:val="9"/>
    <w:semiHidden w:val="1"/>
    <w:unhideWhenUsed w:val="1"/>
    <w:qFormat w:val="1"/>
    <w:rsid w:val="002A6CCF"/>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itle">
    <w:name w:val="Title"/>
    <w:basedOn w:val="1"/>
    <w:next w:val="1"/>
    <w:link w:val="TitleChar"/>
    <w:uiPriority w:val="10"/>
    <w:qFormat w:val="1"/>
    <w:rsid w:val="002A6CCF"/>
    <w:pPr>
      <w:keepNext w:val="1"/>
      <w:keepLines w:val="1"/>
      <w:spacing w:after="120" w:before="480"/>
    </w:pPr>
    <w:rPr>
      <w:b w:val="1"/>
      <w:sz w:val="72"/>
      <w:szCs w:val="72"/>
    </w:rPr>
  </w:style>
  <w:style w:type="character" w:styleId="Heading1Char" w:customStyle="1">
    <w:name w:val="Heading 1 Char"/>
    <w:basedOn w:val="DefaultParagraphFont"/>
    <w:link w:val="Heading1"/>
    <w:uiPriority w:val="99"/>
    <w:rsid w:val="002A6CCF"/>
    <w:rPr>
      <w:rFonts w:ascii="Calibri" w:cs="Times New Roman" w:eastAsia="Times New Roman" w:hAnsi="Calibri"/>
      <w:b w:val="1"/>
      <w:bCs w:val="1"/>
      <w:color w:val="345a8a"/>
      <w:sz w:val="32"/>
      <w:szCs w:val="32"/>
      <w:lang w:eastAsia="ru-RU" w:val="uk-UA"/>
    </w:rPr>
  </w:style>
  <w:style w:type="character" w:styleId="Heading2Char" w:customStyle="1">
    <w:name w:val="Heading 2 Char"/>
    <w:basedOn w:val="DefaultParagraphFont"/>
    <w:link w:val="Heading2"/>
    <w:uiPriority w:val="99"/>
    <w:rsid w:val="002A6CCF"/>
    <w:rPr>
      <w:rFonts w:ascii="Calibri" w:cs="Times New Roman" w:eastAsia="Times New Roman" w:hAnsi="Calibri"/>
      <w:b w:val="1"/>
      <w:bCs w:val="1"/>
      <w:color w:val="4f81bd"/>
      <w:sz w:val="26"/>
      <w:szCs w:val="26"/>
      <w:lang w:eastAsia="ru-RU" w:val="uk-UA"/>
    </w:rPr>
  </w:style>
  <w:style w:type="character" w:styleId="Heading3Char" w:customStyle="1">
    <w:name w:val="Heading 3 Char"/>
    <w:basedOn w:val="DefaultParagraphFont"/>
    <w:link w:val="Heading3"/>
    <w:uiPriority w:val="99"/>
    <w:rsid w:val="002A6CCF"/>
    <w:rPr>
      <w:rFonts w:ascii="Calibri" w:cs="Times New Roman" w:eastAsia="Times New Roman" w:hAnsi="Calibri"/>
      <w:color w:val="243f60"/>
      <w:sz w:val="24"/>
      <w:szCs w:val="24"/>
      <w:lang w:val="en-US"/>
    </w:rPr>
  </w:style>
  <w:style w:type="character" w:styleId="Heading4Char" w:customStyle="1">
    <w:name w:val="Heading 4 Char"/>
    <w:basedOn w:val="DefaultParagraphFont"/>
    <w:link w:val="Heading4"/>
    <w:uiPriority w:val="99"/>
    <w:rsid w:val="002A6CCF"/>
    <w:rPr>
      <w:rFonts w:ascii="Times New Roman" w:cs="Times New Roman" w:eastAsia="Times New Roman" w:hAnsi="Times New Roman"/>
      <w:b w:val="1"/>
      <w:sz w:val="24"/>
      <w:szCs w:val="24"/>
      <w:lang w:val="uk-UA"/>
    </w:rPr>
  </w:style>
  <w:style w:type="character" w:styleId="Heading5Char" w:customStyle="1">
    <w:name w:val="Heading 5 Char"/>
    <w:basedOn w:val="DefaultParagraphFont"/>
    <w:link w:val="Heading5"/>
    <w:uiPriority w:val="99"/>
    <w:rsid w:val="002A6CCF"/>
    <w:rPr>
      <w:rFonts w:ascii="Times New Roman" w:cs="Times New Roman" w:eastAsia="Times New Roman" w:hAnsi="Times New Roman"/>
      <w:b w:val="1"/>
      <w:lang w:val="uk-UA"/>
    </w:rPr>
  </w:style>
  <w:style w:type="character" w:styleId="Heading6Char" w:customStyle="1">
    <w:name w:val="Heading 6 Char"/>
    <w:basedOn w:val="DefaultParagraphFont"/>
    <w:link w:val="Heading6"/>
    <w:uiPriority w:val="99"/>
    <w:rsid w:val="002A6CCF"/>
    <w:rPr>
      <w:rFonts w:ascii="Times New Roman" w:cs="Times New Roman" w:eastAsia="Times New Roman" w:hAnsi="Times New Roman"/>
      <w:b w:val="1"/>
      <w:sz w:val="20"/>
      <w:szCs w:val="20"/>
      <w:lang w:val="uk-UA"/>
    </w:rPr>
  </w:style>
  <w:style w:type="paragraph" w:styleId="1" w:customStyle="1">
    <w:name w:val="Звичайний1"/>
    <w:uiPriority w:val="99"/>
    <w:rsid w:val="002A6CCF"/>
  </w:style>
  <w:style w:type="character" w:styleId="TitleChar" w:customStyle="1">
    <w:name w:val="Title Char"/>
    <w:basedOn w:val="DefaultParagraphFont"/>
    <w:link w:val="Title"/>
    <w:uiPriority w:val="99"/>
    <w:rsid w:val="002A6CCF"/>
    <w:rPr>
      <w:rFonts w:ascii="Times New Roman" w:cs="Times New Roman" w:eastAsia="Times New Roman" w:hAnsi="Times New Roman"/>
      <w:b w:val="1"/>
      <w:sz w:val="72"/>
      <w:szCs w:val="72"/>
      <w:lang w:val="uk-UA"/>
    </w:rPr>
  </w:style>
  <w:style w:type="paragraph" w:styleId="DocumentMap">
    <w:name w:val="Document Map"/>
    <w:basedOn w:val="Normal"/>
    <w:link w:val="DocumentMapChar"/>
    <w:uiPriority w:val="99"/>
    <w:semiHidden w:val="1"/>
    <w:rsid w:val="002A6CCF"/>
    <w:rPr>
      <w:rFonts w:ascii="Lucida Grande CY" w:cs="Lucida Grande CY" w:hAnsi="Lucida Grande CY"/>
    </w:rPr>
  </w:style>
  <w:style w:type="character" w:styleId="DocumentMapChar" w:customStyle="1">
    <w:name w:val="Document Map Char"/>
    <w:basedOn w:val="DefaultParagraphFont"/>
    <w:link w:val="DocumentMap"/>
    <w:uiPriority w:val="99"/>
    <w:semiHidden w:val="1"/>
    <w:rsid w:val="002A6CCF"/>
    <w:rPr>
      <w:rFonts w:ascii="Lucida Grande CY" w:cs="Lucida Grande CY" w:eastAsia="Times New Roman" w:hAnsi="Lucida Grande CY"/>
      <w:sz w:val="24"/>
      <w:szCs w:val="24"/>
      <w:lang w:eastAsia="ru-RU" w:val="uk-UA"/>
    </w:rPr>
  </w:style>
  <w:style w:type="paragraph" w:styleId="NormalWeb">
    <w:name w:val="Normal (Web)"/>
    <w:basedOn w:val="Normal"/>
    <w:uiPriority w:val="99"/>
    <w:rsid w:val="002A6CCF"/>
    <w:pPr>
      <w:spacing w:after="100" w:afterAutospacing="1" w:before="100" w:beforeAutospacing="1"/>
    </w:pPr>
    <w:rPr>
      <w:lang w:eastAsia="uk-UA"/>
    </w:rPr>
  </w:style>
  <w:style w:type="paragraph" w:styleId="NoSpacing">
    <w:name w:val="No Spacing"/>
    <w:uiPriority w:val="99"/>
    <w:qFormat w:val="1"/>
    <w:rsid w:val="002A6CCF"/>
    <w:rPr>
      <w:rFonts w:ascii="PeterCyr" w:hAnsi="PeterCyr"/>
      <w:sz w:val="36"/>
      <w:szCs w:val="20"/>
      <w:lang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99"/>
    <w:rsid w:val="002A6CCF"/>
    <w:rPr>
      <w:rFonts w:ascii="Georgia" w:cs="Georgia" w:eastAsia="Times New Roman" w:hAnsi="Georgia"/>
      <w:i w:val="1"/>
      <w:color w:val="666666"/>
      <w:sz w:val="48"/>
      <w:szCs w:val="48"/>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lshMMWkfBLJF6JveZknV8fgJdw==">CgMxLjAyDmguejhjYXQyZTR2azNiOAByITExWGFybDdUOXdvUm40MUVXWUlxUTN4dW5HanRqMHRYaQ==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2024-02-20T11:52:00Z</dcterms:created>
  <dc:creator>Nazar Tokar</dc:creator>
</cp:coreProperties>
</file>