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40F35E6" w14:textId="2F701E79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lastRenderedPageBreak/>
        <w:t>Тропар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="00DD5986" w:rsidRPr="00DD5986">
        <w:rPr>
          <w:rFonts w:ascii="Times New Roman" w:hAnsi="Times New Roman"/>
          <w:i/>
          <w:iCs/>
          <w:color w:val="FF0000"/>
          <w:sz w:val="24"/>
        </w:rPr>
        <w:t>пророцтва</w:t>
      </w:r>
      <w:r w:rsidR="00DD5986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DD5986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8): </w:t>
      </w:r>
      <w:r w:rsidR="00DD5986" w:rsidRPr="00DD5986">
        <w:rPr>
          <w:rFonts w:ascii="Times New Roman" w:hAnsi="Times New Roman"/>
          <w:color w:val="000000"/>
          <w:sz w:val="24"/>
        </w:rPr>
        <w:t xml:space="preserve">Вельми оспівуваний, Христе Боже наш,* що потрясаєш землею,* щоб навернути і спасти тих, що живуть на ній* і по своїй </w:t>
      </w:r>
      <w:proofErr w:type="spellStart"/>
      <w:r w:rsidR="00DD5986" w:rsidRPr="00DD5986">
        <w:rPr>
          <w:rFonts w:ascii="Times New Roman" w:hAnsi="Times New Roman"/>
          <w:color w:val="000000"/>
          <w:sz w:val="24"/>
        </w:rPr>
        <w:t>благості</w:t>
      </w:r>
      <w:proofErr w:type="spellEnd"/>
      <w:r w:rsidR="00DD5986" w:rsidRPr="00DD5986">
        <w:rPr>
          <w:rFonts w:ascii="Times New Roman" w:hAnsi="Times New Roman"/>
          <w:color w:val="000000"/>
          <w:sz w:val="24"/>
        </w:rPr>
        <w:t xml:space="preserve"> й невимовному благосердю* Ти знову утверджуєш її.* Молитвами Богородиці помилуй нас!</w:t>
      </w:r>
    </w:p>
    <w:p w14:paraId="7B4DC2FF" w14:textId="2A523F5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0551E90" w14:textId="4C823D00" w:rsidR="00DD5986" w:rsidRP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</w:t>
      </w:r>
    </w:p>
    <w:p w14:paraId="1C8778A4" w14:textId="6EFA12C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DD5986">
        <w:rPr>
          <w:rFonts w:ascii="Times New Roman" w:hAnsi="Times New Roman"/>
          <w:bCs/>
          <w:i/>
          <w:color w:val="FF0000"/>
          <w:sz w:val="24"/>
        </w:rPr>
        <w:t xml:space="preserve"> 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Милість і суд оспівуватиму Тобі, Господи</w:t>
      </w:r>
      <w:r w:rsidRPr="0087144D">
        <w:rPr>
          <w:rFonts w:ascii="Times New Roman" w:hAnsi="Times New Roman"/>
          <w:bCs/>
          <w:iCs/>
          <w:color w:val="000000"/>
          <w:sz w:val="24"/>
        </w:rPr>
        <w:t>.</w:t>
      </w:r>
      <w:r w:rsidR="00DD598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 xml:space="preserve"> 100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,1)</w:t>
      </w:r>
    </w:p>
    <w:p w14:paraId="0BB4FFE1" w14:textId="77777777" w:rsidR="00DD5986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sz w:val="24"/>
        </w:rPr>
        <w:t xml:space="preserve">Буду співати і розважати про путь непорочну. </w:t>
      </w:r>
    </w:p>
    <w:p w14:paraId="19A21D4D" w14:textId="77777777" w:rsidR="00DD5986" w:rsidRPr="00597164" w:rsidRDefault="00DD5986" w:rsidP="00DD598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B4ACC70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F91F119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1CDB5B92" w14:textId="77777777" w:rsidR="00DD5986" w:rsidRPr="00597164" w:rsidRDefault="00DD5986" w:rsidP="00B9658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23356FCE" w14:textId="5C4EBA7A" w:rsidR="00DD5986" w:rsidRDefault="00DD598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D5986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DD5986">
        <w:rPr>
          <w:rFonts w:ascii="Times New Roman" w:hAnsi="Times New Roman"/>
          <w:bCs/>
          <w:iCs/>
          <w:sz w:val="24"/>
        </w:rPr>
        <w:t>Так говорить Господь Бог, Святий Ізраїля та його сотворитель: «Ви питаєте мене про майбутнє моїх дітей, і в діло рук моїх втручаєтеся наказом? Я створив землю і витворив на ній чоловіка. Я власними руками розпростер небо, я повеліваю всьому його війську. Я його підняв для перемоги. Я йому рівняю всі путі. Він відбудує моє місто, випустить на волю полонених, та не за викуп і не за дари, слово Господа сил.» Так говорить Господь: «Дорібок Єгипту й прибуток Кушу та савеї високорослі перейдуть до тебе й стануть твоїми, підуть слідом за тобою, пройдуть у кайданах. Перед тобою падуть ниць, будуть тебе благати: Лише в тебе Бог, і немає іншого, немає іншого Бога! З тобою ж - Бог тайний, Бог Ізраїля, Спаситель! Усі вони окриються ганьбою й стидом, і підуть геть застиджені майстри кумирів. Ізраїля спасе Господь спасінням вічним; ви не зазнаєте стиду та сорому по віки вічні.»</w:t>
      </w:r>
      <w:r w:rsidRPr="00DD5986">
        <w:rPr>
          <w:rFonts w:ascii="Times New Roman" w:hAnsi="Times New Roman"/>
          <w:bCs/>
          <w:i/>
          <w:color w:val="FF0000"/>
          <w:sz w:val="24"/>
        </w:rPr>
        <w:t xml:space="preserve"> (Ісаї: 45:11-17).</w:t>
      </w:r>
    </w:p>
    <w:p w14:paraId="27FDA0E8" w14:textId="0C2C989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DD5986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Господи, почуй молитву мою, і голосіння моє нехай дійде до Тебе.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101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DD5986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0E9D92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DD5986" w:rsidRPr="00DD5986">
        <w:rPr>
          <w:rFonts w:ascii="Times New Roman" w:hAnsi="Times New Roman"/>
          <w:bCs/>
          <w:iCs/>
          <w:color w:val="000000"/>
          <w:sz w:val="24"/>
        </w:rPr>
        <w:t>Не відверни лиця твого від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76B24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9658E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D5986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DD59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22</Pages>
  <Words>6992</Words>
  <Characters>39858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2021-03-28T17:25:00Z</dcterms:modified>
</cp:coreProperties>
</file>