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2): </w:t>
      </w:r>
      <w:r>
        <w:rPr>
          <w:rFonts w:ascii="Times New Roman" w:hAnsi="Times New Roman"/>
          <w:sz w:val="24"/>
        </w:rPr>
        <w:t>Правдиві страстотерпці і істинні Євангелія Христового послухачі,* доброчесний Романе з незлобивим Давидом,* ви не спротивилися ворогові – братові,* що вбивав ваші тіла, а душ не міг діткнутися.* Нехай, отже, плаче злий властолюбець,* а ви, радіючи з ангельськими ликами, стоячи перед Святою Тройцею,* моліться, щоб країна рідних ваших благовгодна була* і щоб сини руські спаслися.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sz w:val="24"/>
        </w:rPr>
        <w:t>Засіяла днесь преславна пам’ять ваша,* благородні страстотерпці Христові, Романе й Давиде,* що скликаєте нас на прославу Христа, Бога нашого.* Тому, прибігаючи до ковчега ваших мощів,* приймаємо дар оздоровлення вашими молитвами, святії,* бо ви є божественні лікарі.</w:t>
      </w:r>
      <w:r>
        <w:rPr>
          <w:rFonts w:ascii="Times New Roman" w:hAnsi="Times New Roman"/>
          <w:color w:val="FF0000"/>
          <w:sz w:val="24"/>
        </w:rPr>
        <w:t xml:space="preserve"> 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2): </w:t>
      </w:r>
      <w:r>
        <w:rPr>
          <w:rFonts w:ascii="Times New Roman" w:hAnsi="Times New Roman"/>
          <w:sz w:val="24"/>
        </w:rPr>
        <w:t>Правдиві страстотерпці і істинні Євангелія Христового послухачі,* доброчесний Романе з незлобивим Давидом,* ви не спротивилися ворогові – братові,* що вбивав ваші тіла, а душ не міг діткнутися.* Нехай, отже, плаче злий властолюбець,* а ви, радіючи з ангельськими ликами, стоячи перед Святою Тройцею,* моліться, щоб країна рідних ваших благовгодна була* і щоб сини руські спаслися.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sz w:val="24"/>
        </w:rPr>
        <w:t>Засіяла днесь преславна пам’ять ваша,* благородні страстотерпці Христові, Романе й Давиде,* що скликаєте нас на прославу Христа, Бога нашого.* Тому, прибігаючи до ковчега ваших мощів,* приймаємо дар оздоровлення вашими молитвами, святії,* бо ви є божественні лікарі.</w:t>
      </w:r>
      <w:r>
        <w:rPr>
          <w:rFonts w:ascii="Times New Roman" w:hAnsi="Times New Roman"/>
          <w:color w:val="FF0000"/>
          <w:sz w:val="24"/>
        </w:rPr>
        <w:t xml:space="preserve"> 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2): </w:t>
      </w:r>
      <w:r>
        <w:rPr>
          <w:rFonts w:ascii="Times New Roman" w:hAnsi="Times New Roman"/>
          <w:sz w:val="24"/>
        </w:rPr>
        <w:t>Правдиві страстотерпці і істинні Євангелія Христового послухачі,* доброчесний Романе з незлобивим Давидом,* ви не спротивилися ворогові – братові,* що вбивав ваші тіла, а душ не міг діткнутися.* Нехай, отже, плаче злий властолюбець,* а ви, радіючи з ангельськими ликами, стоячи перед Святою Тройцею,* моліться, щоб країна рідних ваших благовгодна була* і щоб сини руські спаслися.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sz w:val="24"/>
        </w:rPr>
        <w:t>Засіяла днесь преславна пам’ять ваша,* благородні страстотерпці Христові, Романе й Давиде,* що скликаєте нас на прославу Христа, Бога нашого.* Тому, прибігаючи до ковчега ваших мощів,* приймаємо дар оздоровлення вашими молитвами, святії,* бо ви є божественні лікарі.</w:t>
      </w:r>
      <w:r>
        <w:rPr>
          <w:rFonts w:ascii="Times New Roman" w:hAnsi="Times New Roman"/>
          <w:color w:val="FF0000"/>
          <w:sz w:val="24"/>
        </w:rPr>
        <w:t xml:space="preserve"> 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2): </w:t>
      </w:r>
      <w:r>
        <w:rPr>
          <w:rFonts w:ascii="Times New Roman" w:hAnsi="Times New Roman"/>
          <w:sz w:val="24"/>
        </w:rPr>
        <w:t>Правдиві страстотерпці і істинні Євангелія Христового послухачі,* доброчесний Романе з незлобивим Давидом,* ви не спротивилися ворогові – братові,* що вбивав ваші тіла, а душ не міг діткнутися.* Нехай, отже, плаче злий властолюбець,* а ви, радіючи з ангельськими ликами, стоячи перед Святою Тройцею,* моліться, щоб країна рідних ваших благовгодна була* і щоб сини руські спаслися.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sz w:val="24"/>
        </w:rPr>
        <w:t>Засіяла днесь преславна пам’ять ваша,* благородні страстотерпці Христові, Романе й Давиде,* що скликаєте нас на прославу Христа, Бога нашого.* Тому, прибігаючи до ковчега ваших мощів,* приймаємо дар оздоровлення вашими молитвами, святії,* бо ви є божественні лікарі.</w:t>
      </w:r>
      <w:r>
        <w:rPr>
          <w:rFonts w:ascii="Times New Roman" w:hAnsi="Times New Roman"/>
          <w:color w:val="FF0000"/>
          <w:sz w:val="24"/>
        </w:rPr>
        <w:t xml:space="preserve"> 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