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Січень 5 Четвер</w:t>
        <w:br w:type="textWrapping"/>
        <w:t xml:space="preserve">5 (23) Свв. десятьох мчч., що в Криті.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кимвали вдармо,* в піснях воскликнімо!* Христове явління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Десяти́ця Богопокли́кана* і свіча́ десятисві́тла,* що Боже́ственними ся́йвами* озо́рює повноту́ Це́ркви,* стовпи́ незахи́тані,* зо́рі я́сні, що зе́млю Не́бом учини́ли* сві́тлістю найбі́льших по́двигів,* похвала́ми свяще́нними* велегла́сно хай восхва́ляться сього́дні.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Благоукрасися, Вифлеєме,* відчинився Едем,* приготуйся Євфрато,*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з півдня прийде і Святий з гори, вкритої тінистим гаєм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Кріт справляє нині передсвяття Христового різдва* у пам’яті страснотерпців.* Тому, молитвами їхніми, Господи, спаси душі наші.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нашого спасіння,*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вірою утверджуйтеся.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Співжителі богомудрі, які у Вифлеєм до Слова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2022-12-12T10:22:00Z</dcterms:created>
  <dc:creator>Windows User</dc:creator>
</cp:coreProperties>
</file>