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веселиться небесні, нехай радуються земнії, * бо сотворив владу рукою своєю Господь, * подолав смертю смерть, первенцем мертвих став, * з безодні аду ізбавив нас і подав світові велику милість.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8):</w:t>
      </w:r>
      <w:r>
        <w:rPr/>
        <w:t xml:space="preserve"> 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Воскрес Ти днесь із гробу, Щедрий, * і нас возвів Ти із врат смертних, * днесь Адам ликує і радується Єва, * а разом пророки з патріархами неперестанно оспівують * божественну могутність влади Твоєї.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веселиться небесні, нехай радуються земнії, * бо сотворив владу рукою своєю Господь, * подолав смертю смерть, первенцем мертвих став, * з безодні аду ізбавив нас і подав світові велику милість.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8):</w:t>
      </w:r>
      <w:r>
        <w:rPr/>
        <w:t xml:space="preserve"> 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b w:val="0"/>
          <w:i/>
          <w:color w:val="FF0000"/>
        </w:rPr>
        <w:t>Кондак (г. 6):</w:t>
      </w:r>
      <w:r>
        <w:rPr>
          <w:b w:val="0"/>
        </w:rPr>
        <w:t xml:space="preserve"> Ти – із Отця несказанно возсіявший Син* – з жени родився подвійний єством.* Його видячи, не відрікаємося виду зображення,* але його, благочесно написавши, вірно почитаємо.* I ради того Церква, держачи істинну віру,* цілує ікону вочоловічення Христового.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веселиться небесні, нехай радуються земнії, * бо сотворив владу рукою своєю Господь, * подолав смертю смерть, первенцем мертвих став, * з безодні аду ізбавив нас і подав світові велику милість.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8):</w:t>
      </w:r>
      <w:r>
        <w:rPr/>
        <w:t xml:space="preserve"> 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Воскрес Ти днесь із гробу, Щедрий, * і нас возвів Ти із врат смертних, * днесь Адам ликує і радується Єва, * а разом пророки з патріархами неперестанно оспівують * божественну могутність влади Твоєї.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веселиться небесні, нехай радуються земнії, * бо сотворив владу рукою своєю Господь, * подолав смертю смерть, первенцем мертвих став, * з безодні аду ізбавив нас і подав світові велику милість.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8):</w:t>
      </w:r>
      <w:r>
        <w:rPr/>
        <w:t xml:space="preserve"> 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b w:val="0"/>
          <w:i/>
          <w:color w:val="FF0000"/>
        </w:rPr>
        <w:t>Кондак (г. 6):</w:t>
      </w:r>
      <w:r>
        <w:rPr>
          <w:b w:val="0"/>
        </w:rPr>
        <w:t xml:space="preserve"> Ти – із Отця несказанно возсіявший Син* – з жени родився подвійний єством.* Його видячи, не відрікаємося виду зображення,* але його, благочесно написавши, вірно почитаємо.* I ради того Церква, держачи істинну віру,* цілує ікону вочоловічення Христового.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