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 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Радості заступник нам настав,* пресвітлий сьогодні празник страстотерпців.* Його ж звершуючи, славимо Бога,* що перебуває у вишніх.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 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Радості заступник нам настав,* пресвітлий сьогодні празник страстотерпців.* Його ж звершуючи, славимо Бога,* що перебуває у вишніх.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