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11 Неділя</w:t>
      </w:r>
    </w:p>
    <w:p>
      <w:r>
        <w:rPr>
          <w:rFonts w:ascii="Times New Roman" w:hAnsi="Times New Roman"/>
          <w:sz w:val="24"/>
        </w:rPr>
        <w:t>Неділя er по П'ятидесятниці</w:t>
      </w:r>
    </w:p>
    <w:p>
      <w:r>
        <w:rPr>
          <w:rFonts w:ascii="Times New Roman" w:hAnsi="Times New Roman"/>
          <w:sz w:val="24"/>
        </w:rPr>
        <w:t>Святого священномученика Власія, єпископа Севастійського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й люди, Спасе,* прославляють твоє на третій день воскресіння,* яке опромінило кінці вселенної,* а ми визволились з ворожої неволі й кличемо:* Всесильний життєдавче, Спасе,* спаси нас твоїм воскресінням, єдиний Чоловіколюбче!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знищив мідні брами й розірвав затвори* та воскресив впалий рід людський.* Тому ми однодумно кличемо:* Ти, що воскрес із мертвих,* Господи, – слава тобі!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народження від Отця не має літ і є вічне,* а твоє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велику милість.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повішеним на дереві,* ти, єдиний Сильний, сколихнув усі творіння;* покладений 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 беззаконні, Христе,* видавши тебе Пилатові, засудили на розп'яття*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Яке то місце ховає твоє життєдайне тіло?* Ангел же мовив до них:* Не плачте, каже, але йдіть і проповідуйте, що Господь воскрес!* Він бо дає нам радість, як єдиний і добросердий.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 задля віри пострадав Ти аж до крови, священномученику </w:t>
      </w:r>
      <w:r>
        <w:rPr>
          <w:rFonts w:ascii="Times New Roman" w:hAnsi="Times New Roman"/>
          <w:sz w:val="24"/>
        </w:rPr>
        <w:t>Власіє</w:t>
      </w:r>
      <w:r>
        <w:rPr>
          <w:rFonts w:ascii="Times New Roman" w:hAnsi="Times New Roman"/>
          <w:sz w:val="24"/>
        </w:rPr>
        <w:t>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Вищі понад розум і преславні всі твої таємниці, Богородице!* При </w:t>
      </w:r>
      <w:r>
        <w:rPr>
          <w:rFonts w:ascii="Times New Roman" w:hAnsi="Times New Roman"/>
          <w:sz w:val="24"/>
        </w:rPr>
        <w:t>ненарушеній</w:t>
      </w:r>
      <w:r>
        <w:rPr>
          <w:rFonts w:ascii="Times New Roman" w:hAnsi="Times New Roman"/>
          <w:sz w:val="24"/>
        </w:rPr>
        <w:t xml:space="preserve"> чистоті і збереженому </w:t>
      </w:r>
      <w:r>
        <w:rPr>
          <w:rFonts w:ascii="Times New Roman" w:hAnsi="Times New Roman"/>
          <w:sz w:val="24"/>
        </w:rPr>
        <w:t>дівстві</w:t>
      </w:r>
      <w:r>
        <w:rPr>
          <w:rFonts w:ascii="Times New Roman" w:hAnsi="Times New Roman"/>
          <w:sz w:val="24"/>
        </w:rPr>
        <w:t>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Власія, єпископа Севастійського,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 задля віри пострадав Ти аж до крови, священномученику </w:t>
      </w:r>
      <w:r>
        <w:rPr>
          <w:rFonts w:ascii="Times New Roman" w:hAnsi="Times New Roman"/>
          <w:sz w:val="24"/>
        </w:rPr>
        <w:t>Власіє</w:t>
      </w:r>
      <w:r>
        <w:rPr>
          <w:rFonts w:ascii="Times New Roman" w:hAnsi="Times New Roman"/>
          <w:sz w:val="24"/>
        </w:rPr>
        <w:t>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Коли Гавриїл звістив тобі, Діво: Радуйся!* – то з цим голосом прийняв тіло Владика в тобі, святім </w:t>
      </w:r>
      <w:r>
        <w:rPr>
          <w:rFonts w:ascii="Times New Roman" w:hAnsi="Times New Roman"/>
          <w:sz w:val="24"/>
        </w:rPr>
        <w:t>кивоті</w:t>
      </w:r>
      <w:r>
        <w:rPr>
          <w:rFonts w:ascii="Times New Roman" w:hAnsi="Times New Roman"/>
          <w:sz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Богородице, величаємо, співаючи:* Ти гора, від якої несказанно відколовся камінь* і знищив адські брами.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глибини душі моєї щиро взивав я до Тебе, Господи, і нехай вислухають мене Божественні вуха Твої.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покладає надію на Господа, вищий за всіх скорботних.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Духом Святим проливаються благодатні потоки і напоюють усе творіння на оживлення.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піднесеться серце моє до Тебе, Слово, і нехай ніщо із земного не звабить мене до слабкості.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любить хто свою матір, то Господа повинен більше любити.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поможи нам, і визволь нас Імени Твого ради.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нашими вухами ми чули і батьки наші оповіли нам.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Веселиться тобою Церква твоя, Христе, взиваючи:* Ти моя сила, Господи, і пристановище, і твердиня!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життя, правдивий виноград духовний, на хресті висить, безсмертя всім проливаючи.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великий, як страшний, як Той, що гординю адову знищив, і як Бог нетлінний, нині тілом воскрес.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Мати Божа, Ти одна для сущих на землі Подателькою благ надприродних стала; тому співаємо Тобі: «Радуйся».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Господи, світло моє, прийшов у світ, світло святе,* визволяючи з темнряви незнання тих, що з вірою прославляють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милостиво на землю зійшов; Ти підніс природу людську, як був на дереві піднесений.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осуд за провини зняв із мене; Ти, Милосердний, недуги смертельні знищив Божественним Воскресінням Своїм.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Богоневісто, як непереможну зброю на ворогів тебе маємо; в Тобі придбали ми підпору і надію спасіння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Красою осяяний із гробу воскрес Ти, Христе, і Божественною силою Своєю всіх ворогів розпорошив і, яко Бог, все радості сповнив єси.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чудо, з усіх чудес найдивніше. Діва, без мужа зачавши, в утробі Своїй Того вмістила, Хто все обіймає.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між мертвими?* Він воскрес, як Бог, щоб усіх спасти.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слава тобі!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Власія, єпископа Севастійського,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E69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4bTSe4NzjE0DiZ+70h4ISNdp/qg==">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2021-10-18T00:12:00Z</dcterms:created>
  <dc:creator>о.Володимир</dc:creator>
</cp:coreProperties>
</file>