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Липень 28 П'ятниця</w:t>
        <w:br w:type="textWrapping"/>
        <w:t xml:space="preserve">28 (15)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рівноап., вел. князя Володимира, у хрещенні Василієм.</w:t>
        <w:br w:type="textWrapping"/>
        <w:t xml:space="preserve">Свв. мчч. Кирика і Юліти.</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5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Коренем православ’я ти був єси, Володимире;* напоєний же Духом Пресвятим,* виростив ти нам гілки, Богом насаджені,* чий цвіт благоухання виточує:* Бориса чудного* і Гліба – ревнителя благочестя,* що всім вірним рясно плодоносять чудесами.* З ними ж предстоячи Христові,* благай спасти і просвітити душі наші.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120 (г. 6):</w:t>
      </w:r>
    </w:p>
    <w:p w:rsidR="00000000" w:rsidDel="00000000" w:rsidP="00000000" w:rsidRDefault="00000000" w:rsidRPr="00000000" w14:paraId="000000A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Допомога моя від Господа,* що створив небо і землю.</w:t>
      </w:r>
    </w:p>
    <w:p w:rsidR="00000000" w:rsidDel="00000000" w:rsidP="00000000" w:rsidRDefault="00000000" w:rsidRPr="00000000" w14:paraId="000000A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tl w:val="0"/>
        </w:rPr>
      </w:r>
    </w:p>
    <w:p w:rsidR="00000000" w:rsidDel="00000000" w:rsidP="00000000" w:rsidRDefault="00000000" w:rsidRPr="00000000" w14:paraId="000000A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(1 Цар. 8, 22-30)</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прорка Ісаї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(Іс. 61, 10-62, 5)</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Сьогодні засяяла пам'ять просвітителя нашого, святого Володимира, як миро розлите, бо він, полюбивши Христа, ідолів знищив та церкви Розп'ятому за нас на землі збудував і на небі одержав царство й вінець.</w:t>
      </w:r>
    </w:p>
    <w:p w:rsidR="00000000" w:rsidDel="00000000" w:rsidP="00000000" w:rsidRDefault="00000000" w:rsidRPr="00000000" w14:paraId="000000F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Підійдіть, зберімося всі з любов'ю на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рочисте свято отця й навчителя нашого, Володимира, він-бо народився від поганів, а полюбив Христа, що його полюбив, до Нього ж і відійшов він з Ольгою, бабкою своєю. Тому й ми з любов'ю святкуємо, благаючи його, щоб молився Господеві заспокоїти світ і спасти душі наші.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0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рівноапостольний Володимире,* і вшановуємо пам'ять твою,* бо ти всю нашу землю просвітив святим хрищенням.</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вічні.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вивищив вибранця* з-поміж народу мого.</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Рука моя з ним буде твердо.</w:t>
      </w:r>
    </w:p>
    <w:p w:rsidR="00000000" w:rsidDel="00000000" w:rsidP="00000000" w:rsidRDefault="00000000" w:rsidRPr="00000000" w14:paraId="000002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9-16)</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rsidR="00000000" w:rsidDel="00000000" w:rsidP="00000000" w:rsidRDefault="00000000" w:rsidRPr="00000000" w14:paraId="0000027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6">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Надвічне Слово Боже, що колись чотири стихії створило і ними світ зв'язало, розв'яжи мою душу, пристрастями зв'язану, щоб з радістю прославив я святого Володимира.</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8">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Збирайтеся, вірні, пісню духовну заспіваймо, і прославимо Христа, що вельми прославив святого Володимира, просвітителя нашого.</w:t>
      </w:r>
    </w:p>
    <w:p w:rsidR="00000000" w:rsidDel="00000000" w:rsidP="00000000" w:rsidRDefault="00000000" w:rsidRPr="00000000" w14:paraId="00000289">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Матерям і дівам Ти похвала, Владичице, що породила Життя, Творця світу, а материних болістей не зазнала, бо, ставши матір'ю, залишилася Дівою, тим-то, прославляючи Тебе, виголошуємо Тобі: «Радуйся».</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духовний, мов Божа труба, проголосив на всі краї землі нашої Христове хрещення, яким, сам просвітившись, ти й народ увесь просвітив.</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 Костянтина вірного ставши подібним, коли прийняв у серце Христа і заповітами Його, як апостол, всю землю нашу просвітив.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знайшов святу покрову — Діву Марію, Божий вибранець, Володимир, щирий учень апостолів, то в ім'я її святу церкву збудував.</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3znysh7"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9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Ясно й приємно бува після хмари, що закривала сонце небесне; весела й радісна весна після </w:t>
      </w:r>
      <w:r w:rsidDel="00000000" w:rsidR="00000000" w:rsidRPr="00000000">
        <w:rPr>
          <w:rFonts w:ascii="Times New Roman" w:cs="Times New Roman" w:eastAsia="Times New Roman" w:hAnsi="Times New Roman"/>
          <w:sz w:val="24"/>
          <w:szCs w:val="24"/>
          <w:rtl w:val="0"/>
        </w:rPr>
        <w:t xml:space="preserve">зимового</w:t>
      </w:r>
      <w:r w:rsidDel="00000000" w:rsidR="00000000" w:rsidRPr="00000000">
        <w:rPr>
          <w:rFonts w:ascii="Times New Roman" w:cs="Times New Roman" w:eastAsia="Times New Roman" w:hAnsi="Times New Roman"/>
          <w:color w:val="000000"/>
          <w:sz w:val="24"/>
          <w:szCs w:val="24"/>
          <w:rtl w:val="0"/>
        </w:rPr>
        <w:t xml:space="preserve"> суму. А ти після хмари, ідольської темряви, через хрещення, як сонце ясне, засяяв нам, Володимире.</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1">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Безбожність батькову відкинув ти, а полюбив християнську віру всечесної праматери твоєї Ольги, рівноапостольний Володимире.</w:t>
      </w:r>
    </w:p>
    <w:p w:rsidR="00000000" w:rsidDel="00000000" w:rsidP="00000000" w:rsidRDefault="00000000" w:rsidRPr="00000000" w14:paraId="000002A2">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color w:val="000000"/>
          <w:sz w:val="24"/>
          <w:szCs w:val="24"/>
          <w:rtl w:val="0"/>
        </w:rPr>
        <w:t xml:space="preserve"> Як двері до ясного раю, як духовний храм святий, ми Діву прославляємо.</w:t>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й величайся духом, великий Володимире, бо найкращі, Богом зрощені, нарости до Христа ти приніс, найприємніший Богові твій плід, Бориса славного й Гліба побожного; з ними ж, як заступник перед Христом, молися за нас.</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8">
      <w:pPr>
        <w:shd w:fill="ffffff" w:val="clear"/>
        <w:tabs>
          <w:tab w:val="left" w:leader="none" w:pos="7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янголи Божі радіють урочисто на небесах ради нам'яти твоєї святої, ти-бо спас багато людей із диявольської неволі і всю землю нашу просвітив.</w:t>
      </w:r>
      <w:r w:rsidDel="00000000" w:rsidR="00000000" w:rsidRPr="00000000">
        <w:rPr>
          <w:rtl w:val="0"/>
        </w:rPr>
      </w:r>
    </w:p>
    <w:p w:rsidR="00000000" w:rsidDel="00000000" w:rsidP="00000000" w:rsidRDefault="00000000" w:rsidRPr="00000000" w14:paraId="000002A9">
      <w:pPr>
        <w:shd w:fill="ffffff" w:val="clear"/>
        <w:tabs>
          <w:tab w:val="left" w:leader="none" w:pos="67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Здалека сяєш Ти чистотою, Всехвальна, маючи божественне призначення від Владики, бо одна Ти стала Матір'ю Божою й на руках Своїх, як немовлятко, Його носила.</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D">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побожності ти був, Володимире, наслідником славного царя Костянтина, що просвітив хрещенням грецький народ, а ти духовною купіллю наш рідний народ відновив.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F">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Силою Божою подолано сатану-душогубця і його жертви облудні знищено, бо проповідника послав нам Христос, Володимира вірного, щоб подолати сатану й підтоптати під ноги наші.</w:t>
      </w:r>
    </w:p>
    <w:p w:rsidR="00000000" w:rsidDel="00000000" w:rsidP="00000000" w:rsidRDefault="00000000" w:rsidRPr="00000000" w14:paraId="000002B0">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Придбали ми, Пречиста Діво преславна, через Тебе спасіння, бо Той, Кого янголи на небі бачити жадають, цей нині вбачається в утробі Твоїй, як немовлятко, Бог наш.</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1">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Праот</w:t>
      </w:r>
      <w:r w:rsidDel="00000000" w:rsidR="00000000" w:rsidRPr="00000000">
        <w:rPr>
          <w:rFonts w:ascii="Times New Roman" w:cs="Times New Roman" w:eastAsia="Times New Roman" w:hAnsi="Times New Roman"/>
          <w:sz w:val="24"/>
          <w:szCs w:val="24"/>
          <w:rtl w:val="0"/>
        </w:rPr>
        <w:t xml:space="preserve">цівсь</w:t>
      </w:r>
      <w:r w:rsidDel="00000000" w:rsidR="00000000" w:rsidRPr="00000000">
        <w:rPr>
          <w:rFonts w:ascii="Times New Roman" w:cs="Times New Roman" w:eastAsia="Times New Roman" w:hAnsi="Times New Roman"/>
          <w:color w:val="000000"/>
          <w:sz w:val="24"/>
          <w:szCs w:val="24"/>
          <w:rtl w:val="0"/>
        </w:rPr>
        <w:t xml:space="preserve">ку, Богом виткану одежу ворог-душогубець зідрав з мене, а Ісус надвічний, що тілесно з'явився, обмивши мене водою Духа, знов мені подав її. Пізнавши Його, славний Володимире, ти радієш, виголошуючи: «Благословенний Бог отців</w:t>
        <w:br w:type="textWrapping"/>
        <w:t xml:space="preserve">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3">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Лютий облесник підбивав тебе християн воювати, а Господь у Корсуні просвітив тебе, й святого хрещення сподобив, і царство небесне тобі дав.</w:t>
      </w:r>
    </w:p>
    <w:p w:rsidR="00000000" w:rsidDel="00000000" w:rsidP="00000000" w:rsidRDefault="00000000" w:rsidRPr="00000000" w14:paraId="000002C4">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3 усіх родів вибрав Тебе надвічний Бог раніше віків, і в останні часи, прийнявши тіло від Тебе, Вседіво, з'явився разом, і як звершений Бог, і як людина.</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Рід праведників благословлятиметься, — промовили святі уста; це й справдилося на тобі, св</w:t>
      </w:r>
      <w:r w:rsidDel="00000000" w:rsidR="00000000" w:rsidRPr="00000000">
        <w:rPr>
          <w:rFonts w:ascii="Times New Roman" w:cs="Times New Roman" w:eastAsia="Times New Roman" w:hAnsi="Times New Roman"/>
          <w:sz w:val="24"/>
          <w:szCs w:val="24"/>
          <w:rtl w:val="0"/>
        </w:rPr>
        <w:t xml:space="preserve">ятий </w:t>
      </w:r>
      <w:r w:rsidDel="00000000" w:rsidR="00000000" w:rsidRPr="00000000">
        <w:rPr>
          <w:rFonts w:ascii="Times New Roman" w:cs="Times New Roman" w:eastAsia="Times New Roman" w:hAnsi="Times New Roman"/>
          <w:color w:val="000000"/>
          <w:sz w:val="24"/>
          <w:szCs w:val="24"/>
          <w:rtl w:val="0"/>
        </w:rPr>
        <w:t xml:space="preserve">Володимире; бо сім'я святе й Богом вибране ти приніс до Христа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мучеників непереможних, що ними ти просвітив землю нашу. Вихваляючи їх разом з тобою, прославляємо Христа повіки.</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Матір'ю всіх міст по правді стався у державі твоїй Київ, бо в ньому Христос з Отцем і Духом вперше прославлений був твоєю праматір'ю й тобою, де й твоє святе тіло спочиває славно, а ми, люди твої, прославляємо Христа повіки.</w:t>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Надвічне сяйво й Слово Отцеве, Еммануїла, що 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C">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rsidR="00000000" w:rsidDel="00000000" w:rsidP="00000000" w:rsidRDefault="00000000" w:rsidRPr="00000000" w14:paraId="000002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 нині</w:t>
      </w:r>
      <w:r>
        <w:rPr>
          <w:rFonts w:ascii="Times New Roman" w:hAnsi="Times New Roman"/>
          <w:color w:val="000000"/>
          <w:sz w:val="24"/>
        </w:rPr>
        <w:t>,</w:t>
      </w:r>
      <w:r>
        <w:rPr>
          <w:rFonts w:ascii="Times New Roman" w:hAnsi="Times New Roman"/>
          <w:color w:val="000000"/>
          <w:sz w:val="24"/>
        </w:rPr>
        <w:t xml:space="preserve">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D">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BB5739"/>
    <w:rPr>
      <w:rFonts w:eastAsia="Times New Roman"/>
      <w:sz w:val="36"/>
      <w:szCs w:val="36"/>
      <w:lang w:val="uk-UA"/>
    </w:rPr>
  </w:style>
  <w:style w:type="paragraph" w:styleId="Heading1">
    <w:name w:val="heading 1"/>
    <w:basedOn w:val="Normal"/>
    <w:next w:val="Normal"/>
    <w:link w:val="Heading1Char"/>
    <w:uiPriority w:val="99"/>
    <w:qFormat w:val="1"/>
    <w:rsid w:val="00BB5739"/>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9"/>
    <w:qFormat w:val="1"/>
    <w:rsid w:val="00BB5739"/>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9"/>
    <w:qFormat w:val="1"/>
    <w:rsid w:val="00BB5739"/>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9"/>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9"/>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9"/>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B5739"/>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BB5739"/>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BB5739"/>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BB5739"/>
    <w:rPr>
      <w:sz w:val="36"/>
      <w:szCs w:val="36"/>
      <w:lang w:val="uk-UA"/>
    </w:rPr>
  </w:style>
  <w:style w:type="paragraph" w:styleId="Title">
    <w:name w:val="Title"/>
    <w:basedOn w:val="normal1"/>
    <w:next w:val="normal1"/>
    <w:link w:val="TitleChar"/>
    <w:uiPriority w:val="99"/>
    <w:qFormat w:val="1"/>
    <w:pPr>
      <w:keepNext w:val="1"/>
      <w:keepLines w:val="1"/>
      <w:spacing w:after="120" w:before="480"/>
    </w:pPr>
    <w:rPr>
      <w:b w:val="1"/>
      <w:sz w:val="72"/>
      <w:szCs w:val="72"/>
    </w:rPr>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rPr>
      <w:sz w:val="36"/>
      <w:szCs w:val="36"/>
      <w:lang w:val="uk-UA"/>
    </w:rPr>
  </w:style>
  <w:style w:type="paragraph" w:styleId="FootnoteText">
    <w:name w:val="footnote text"/>
    <w:basedOn w:val="Normal"/>
    <w:link w:val="FootnoteTextChar"/>
    <w:uiPriority w:val="99"/>
    <w:semiHidden w:val="1"/>
    <w:rsid w:val="00BB5739"/>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BB5739"/>
    <w:rPr>
      <w:rFonts w:ascii="Times New Roman" w:cs="Times New Roman" w:hAnsi="Times New Roman"/>
    </w:rPr>
  </w:style>
  <w:style w:type="character" w:styleId="FootnoteReference">
    <w:name w:val="footnote reference"/>
    <w:basedOn w:val="DefaultParagraphFont"/>
    <w:uiPriority w:val="99"/>
    <w:semiHidden w:val="1"/>
    <w:rsid w:val="00BB5739"/>
    <w:rPr>
      <w:rFonts w:cs="Times New Roman"/>
      <w:vertAlign w:val="superscript"/>
    </w:rPr>
  </w:style>
  <w:style w:type="character" w:styleId="FontStyle21" w:customStyle="1">
    <w:name w:val="Font Style21"/>
    <w:uiPriority w:val="99"/>
    <w:rsid w:val="00BB5739"/>
    <w:rPr>
      <w:rFonts w:ascii="Palatino Linotype" w:hAnsi="Palatino Linotype"/>
      <w:sz w:val="18"/>
    </w:rPr>
  </w:style>
  <w:style w:type="character" w:styleId="FontStyle22" w:customStyle="1">
    <w:name w:val="Font Style22"/>
    <w:uiPriority w:val="99"/>
    <w:rsid w:val="00BB5739"/>
    <w:rPr>
      <w:rFonts w:ascii="Palatino Linotype" w:hAnsi="Palatino Linotype"/>
      <w:sz w:val="22"/>
    </w:rPr>
  </w:style>
  <w:style w:type="character" w:styleId="FontStyle27" w:customStyle="1">
    <w:name w:val="Font Style27"/>
    <w:uiPriority w:val="99"/>
    <w:rsid w:val="00BB5739"/>
    <w:rPr>
      <w:rFonts w:ascii="Palatino Linotype" w:hAnsi="Palatino Linotype"/>
      <w:b w:val="1"/>
      <w:i w:val="1"/>
      <w:sz w:val="22"/>
    </w:rPr>
  </w:style>
  <w:style w:type="character" w:styleId="FontStyle23" w:customStyle="1">
    <w:name w:val="Font Style23"/>
    <w:uiPriority w:val="99"/>
    <w:rsid w:val="00BB5739"/>
    <w:rPr>
      <w:rFonts w:ascii="Palatino Linotype" w:hAnsi="Palatino Linotype"/>
      <w:i w:val="1"/>
      <w:sz w:val="22"/>
    </w:rPr>
  </w:style>
  <w:style w:type="paragraph" w:styleId="Style12" w:customStyle="1">
    <w:name w:val="Style12"/>
    <w:basedOn w:val="Normal"/>
    <w:uiPriority w:val="99"/>
    <w:rsid w:val="00BB5739"/>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BB5739"/>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BB5739"/>
    <w:rPr>
      <w:rFonts w:ascii="Palatino Linotype" w:hAnsi="Palatino Linotype"/>
      <w:b w:val="1"/>
      <w:sz w:val="22"/>
    </w:rPr>
  </w:style>
  <w:style w:type="character" w:styleId="FontStyle24" w:customStyle="1">
    <w:name w:val="Font Style24"/>
    <w:uiPriority w:val="99"/>
    <w:rsid w:val="00BB5739"/>
    <w:rPr>
      <w:rFonts w:ascii="Palatino Linotype" w:hAnsi="Palatino Linotype"/>
      <w:b w:val="1"/>
      <w:spacing w:val="-10"/>
      <w:sz w:val="22"/>
    </w:rPr>
  </w:style>
  <w:style w:type="paragraph" w:styleId="Style13" w:customStyle="1">
    <w:name w:val="Style13"/>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BB5739"/>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BB5739"/>
    <w:rPr>
      <w:rFonts w:ascii="Palatino Linotype" w:hAnsi="Palatino Linotype"/>
      <w:sz w:val="26"/>
    </w:rPr>
  </w:style>
  <w:style w:type="character" w:styleId="FontStyle30" w:customStyle="1">
    <w:name w:val="Font Style30"/>
    <w:uiPriority w:val="99"/>
    <w:rsid w:val="00BB5739"/>
    <w:rPr>
      <w:rFonts w:ascii="Palatino Linotype" w:hAnsi="Palatino Linotype"/>
      <w:i w:val="1"/>
      <w:sz w:val="20"/>
    </w:rPr>
  </w:style>
  <w:style w:type="paragraph" w:styleId="DocumentMap">
    <w:name w:val="Document Map"/>
    <w:basedOn w:val="Normal"/>
    <w:link w:val="DocumentMapChar"/>
    <w:uiPriority w:val="99"/>
    <w:semiHidden w:val="1"/>
    <w:rsid w:val="00BB5739"/>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BB5739"/>
    <w:rPr>
      <w:rFonts w:ascii="Lucida Grande CY" w:cs="Times New Roman" w:hAnsi="Lucida Grande CY"/>
      <w:sz w:val="24"/>
      <w:lang w:val="en-US"/>
    </w:rPr>
  </w:style>
  <w:style w:type="paragraph" w:styleId="Subtitle">
    <w:name w:val="Subtitle"/>
    <w:basedOn w:val="Normal"/>
    <w:next w:val="Normal"/>
    <w:link w:val="SubtitleChar"/>
    <w:uiPriority w:val="99"/>
    <w:qFormat w:val="1"/>
    <w:rsid w:val="00BB5739"/>
    <w:pPr>
      <w:keepNext w:val="1"/>
      <w:keepLines w:val="1"/>
      <w:spacing w:after="80" w:before="360"/>
    </w:pPr>
    <w:rPr>
      <w:rFonts w:ascii="Georgia" w:cs="Georgia" w:eastAsia="PeterCyr"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DR4r4BTHX2R8tM8t7yHg77F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2023-06-24T11:06:00Z</dcterms:created>
  <dc:creator>о.Володимир</dc:creator>
</cp:coreProperties>
</file>