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9, Вівторок</w:t>
      </w:r>
    </w:p>
    <w:p>
      <w:r>
        <w:rPr>
          <w:rFonts w:ascii="Times New Roman" w:hAnsi="Times New Roman"/>
          <w:sz w:val="24"/>
        </w:rPr>
        <w:t>Св. сщмч. Панкратія, єп. Тавроменійського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2, подібний: Коли з дерева): </w:t>
      </w:r>
      <w:r>
        <w:rPr>
          <w:rFonts w:ascii="Times New Roman" w:hAnsi="Times New Roman"/>
          <w:sz w:val="24"/>
          <w:highlight w:val="white"/>
        </w:rPr>
        <w:t xml:space="preserve">Коли́ </w:t>
      </w:r>
      <w:r>
        <w:rPr>
          <w:rFonts w:ascii="Times New Roman" w:hAnsi="Times New Roman"/>
          <w:sz w:val="24"/>
          <w:highlight w:val="white"/>
        </w:rPr>
        <w:t>верхо́вний</w:t>
      </w:r>
      <w:r>
        <w:rPr>
          <w:rFonts w:ascii="Times New Roman" w:hAnsi="Times New Roman"/>
          <w:sz w:val="24"/>
          <w:highlight w:val="white"/>
        </w:rPr>
        <w:t xml:space="preserve"> з </w:t>
      </w:r>
      <w:r>
        <w:rPr>
          <w:rFonts w:ascii="Times New Roman" w:hAnsi="Times New Roman"/>
          <w:sz w:val="24"/>
          <w:highlight w:val="white"/>
        </w:rPr>
        <w:t>у́чнів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обхо́дячи</w:t>
      </w:r>
      <w:r>
        <w:rPr>
          <w:rFonts w:ascii="Times New Roman" w:hAnsi="Times New Roman"/>
          <w:sz w:val="24"/>
          <w:highlight w:val="white"/>
        </w:rPr>
        <w:t xml:space="preserve"> весь світ, його́ </w:t>
      </w:r>
      <w:r>
        <w:rPr>
          <w:rFonts w:ascii="Times New Roman" w:hAnsi="Times New Roman"/>
          <w:sz w:val="24"/>
          <w:highlight w:val="white"/>
        </w:rPr>
        <w:t>утве́рджував</w:t>
      </w:r>
      <w:r>
        <w:rPr>
          <w:rFonts w:ascii="Times New Roman" w:hAnsi="Times New Roman"/>
          <w:sz w:val="24"/>
          <w:highlight w:val="white"/>
        </w:rPr>
        <w:t xml:space="preserve">,* тоді́ </w:t>
      </w:r>
      <w:r>
        <w:rPr>
          <w:rFonts w:ascii="Times New Roman" w:hAnsi="Times New Roman"/>
          <w:sz w:val="24"/>
          <w:highlight w:val="white"/>
        </w:rPr>
        <w:t>знайшо́в</w:t>
      </w:r>
      <w:r>
        <w:rPr>
          <w:rFonts w:ascii="Times New Roman" w:hAnsi="Times New Roman"/>
          <w:sz w:val="24"/>
          <w:highlight w:val="white"/>
        </w:rPr>
        <w:t xml:space="preserve"> тебе́, мов </w:t>
      </w:r>
      <w:r>
        <w:rPr>
          <w:rFonts w:ascii="Times New Roman" w:hAnsi="Times New Roman"/>
          <w:sz w:val="24"/>
          <w:highlight w:val="white"/>
        </w:rPr>
        <w:t>ка́мінь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ці́нний</w:t>
      </w:r>
      <w:r>
        <w:rPr>
          <w:rFonts w:ascii="Times New Roman" w:hAnsi="Times New Roman"/>
          <w:sz w:val="24"/>
          <w:highlight w:val="white"/>
        </w:rPr>
        <w:t xml:space="preserve">,* і в </w:t>
      </w:r>
      <w:r>
        <w:rPr>
          <w:rFonts w:ascii="Times New Roman" w:hAnsi="Times New Roman"/>
          <w:sz w:val="24"/>
          <w:highlight w:val="white"/>
        </w:rPr>
        <w:t>осно́ву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Це́ркви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покла́в</w:t>
      </w:r>
      <w:r>
        <w:rPr>
          <w:rFonts w:ascii="Times New Roman" w:hAnsi="Times New Roman"/>
          <w:sz w:val="24"/>
          <w:highlight w:val="white"/>
        </w:rPr>
        <w:t xml:space="preserve"> його́* для </w:t>
      </w:r>
      <w:r>
        <w:rPr>
          <w:rFonts w:ascii="Times New Roman" w:hAnsi="Times New Roman"/>
          <w:sz w:val="24"/>
          <w:highlight w:val="white"/>
        </w:rPr>
        <w:t>зруйнува́ння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і́дольських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стовпі́в</w:t>
      </w:r>
      <w:r>
        <w:rPr>
          <w:rFonts w:ascii="Times New Roman" w:hAnsi="Times New Roman"/>
          <w:sz w:val="24"/>
          <w:highlight w:val="white"/>
        </w:rPr>
        <w:t xml:space="preserve"> та </w:t>
      </w:r>
      <w:r>
        <w:rPr>
          <w:rFonts w:ascii="Times New Roman" w:hAnsi="Times New Roman"/>
          <w:sz w:val="24"/>
          <w:highlight w:val="white"/>
        </w:rPr>
        <w:t>хра́мів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Боже́ственною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могу́тністю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Сло́ва</w:t>
      </w:r>
      <w:r>
        <w:rPr>
          <w:rFonts w:ascii="Times New Roman" w:hAnsi="Times New Roman"/>
          <w:sz w:val="24"/>
          <w:highlight w:val="white"/>
        </w:rPr>
        <w:t xml:space="preserve">,* що </w:t>
      </w:r>
      <w:r>
        <w:rPr>
          <w:rFonts w:ascii="Times New Roman" w:hAnsi="Times New Roman"/>
          <w:sz w:val="24"/>
          <w:highlight w:val="white"/>
        </w:rPr>
        <w:t>благоволи́ло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блаже́нний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пло́ттю</w:t>
      </w:r>
      <w:r>
        <w:rPr>
          <w:rFonts w:ascii="Times New Roman" w:hAnsi="Times New Roman"/>
          <w:sz w:val="24"/>
          <w:highlight w:val="white"/>
        </w:rPr>
        <w:t xml:space="preserve"> з людьми́ </w:t>
      </w:r>
      <w:r>
        <w:rPr>
          <w:rFonts w:ascii="Times New Roman" w:hAnsi="Times New Roman"/>
          <w:sz w:val="24"/>
          <w:highlight w:val="white"/>
        </w:rPr>
        <w:t>зв’яза́тися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Сло́вом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проганя́ючи</w:t>
      </w:r>
      <w:r>
        <w:rPr>
          <w:rFonts w:ascii="Times New Roman" w:hAnsi="Times New Roman"/>
          <w:sz w:val="24"/>
          <w:highlight w:val="white"/>
        </w:rPr>
        <w:t xml:space="preserve"> злих </w:t>
      </w:r>
      <w:r>
        <w:rPr>
          <w:rFonts w:ascii="Times New Roman" w:hAnsi="Times New Roman"/>
          <w:sz w:val="24"/>
          <w:highlight w:val="white"/>
        </w:rPr>
        <w:t>ду́хів</w:t>
      </w:r>
      <w:r>
        <w:rPr>
          <w:rFonts w:ascii="Times New Roman" w:hAnsi="Times New Roman"/>
          <w:sz w:val="24"/>
          <w:highlight w:val="white"/>
        </w:rPr>
        <w:t xml:space="preserve">,* ти </w:t>
      </w:r>
      <w:r>
        <w:rPr>
          <w:rFonts w:ascii="Times New Roman" w:hAnsi="Times New Roman"/>
          <w:sz w:val="24"/>
          <w:highlight w:val="white"/>
        </w:rPr>
        <w:t>ви́плекав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духо́вних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люде́й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благода́ттю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Ду́ха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му́ченику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Панкра́тію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обробля́ючи</w:t>
      </w:r>
      <w:r>
        <w:rPr>
          <w:rFonts w:ascii="Times New Roman" w:hAnsi="Times New Roman"/>
          <w:sz w:val="24"/>
          <w:highlight w:val="white"/>
        </w:rPr>
        <w:t xml:space="preserve"> їх </w:t>
      </w:r>
      <w:r>
        <w:rPr>
          <w:rFonts w:ascii="Times New Roman" w:hAnsi="Times New Roman"/>
          <w:sz w:val="24"/>
          <w:highlight w:val="white"/>
        </w:rPr>
        <w:t>ни́ву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серде́чну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вклада́ючи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сі́м’я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Боже́ственне</w:t>
      </w:r>
      <w:r>
        <w:rPr>
          <w:rFonts w:ascii="Times New Roman" w:hAnsi="Times New Roman"/>
          <w:sz w:val="24"/>
          <w:highlight w:val="white"/>
        </w:rPr>
        <w:t xml:space="preserve">,* яке́ </w:t>
      </w:r>
      <w:r>
        <w:rPr>
          <w:rFonts w:ascii="Times New Roman" w:hAnsi="Times New Roman"/>
          <w:sz w:val="24"/>
          <w:highlight w:val="white"/>
        </w:rPr>
        <w:t>прино́сив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Хліборо́бові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Небе́сному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мо́лячи</w:t>
      </w:r>
      <w:r>
        <w:rPr>
          <w:rFonts w:ascii="Times New Roman" w:hAnsi="Times New Roman"/>
          <w:sz w:val="24"/>
          <w:highlight w:val="white"/>
        </w:rPr>
        <w:t xml:space="preserve"> за тих, що </w:t>
      </w:r>
      <w:r>
        <w:rPr>
          <w:rFonts w:ascii="Times New Roman" w:hAnsi="Times New Roman"/>
          <w:sz w:val="24"/>
          <w:highlight w:val="white"/>
        </w:rPr>
        <w:t>ві́рно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восхваля́ють</w:t>
      </w:r>
      <w:r>
        <w:rPr>
          <w:rFonts w:ascii="Times New Roman" w:hAnsi="Times New Roman"/>
          <w:sz w:val="24"/>
          <w:highlight w:val="white"/>
        </w:rPr>
        <w:t xml:space="preserve"> тебе́.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За́хід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умозри́мими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спа́лахами</w:t>
      </w:r>
      <w:r>
        <w:rPr>
          <w:rFonts w:ascii="Times New Roman" w:hAnsi="Times New Roman"/>
          <w:sz w:val="24"/>
          <w:highlight w:val="white"/>
        </w:rPr>
        <w:t xml:space="preserve"> ти </w:t>
      </w:r>
      <w:r>
        <w:rPr>
          <w:rFonts w:ascii="Times New Roman" w:hAnsi="Times New Roman"/>
          <w:sz w:val="24"/>
          <w:highlight w:val="white"/>
        </w:rPr>
        <w:t>вчини́в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Схо́дом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но́сячи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Бо́жого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пізна́ння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Со́нце</w:t>
      </w:r>
      <w:r>
        <w:rPr>
          <w:rFonts w:ascii="Times New Roman" w:hAnsi="Times New Roman"/>
          <w:sz w:val="24"/>
          <w:highlight w:val="white"/>
        </w:rPr>
        <w:t xml:space="preserve">,* що від </w:t>
      </w:r>
      <w:r>
        <w:rPr>
          <w:rFonts w:ascii="Times New Roman" w:hAnsi="Times New Roman"/>
          <w:sz w:val="24"/>
          <w:highlight w:val="white"/>
        </w:rPr>
        <w:t>Ді́ви</w:t>
      </w:r>
      <w:r>
        <w:rPr>
          <w:rFonts w:ascii="Times New Roman" w:hAnsi="Times New Roman"/>
          <w:sz w:val="24"/>
          <w:highlight w:val="white"/>
        </w:rPr>
        <w:t xml:space="preserve"> нам </w:t>
      </w:r>
      <w:r>
        <w:rPr>
          <w:rFonts w:ascii="Times New Roman" w:hAnsi="Times New Roman"/>
          <w:sz w:val="24"/>
          <w:highlight w:val="white"/>
        </w:rPr>
        <w:t>по́над</w:t>
      </w:r>
      <w:r>
        <w:rPr>
          <w:rFonts w:ascii="Times New Roman" w:hAnsi="Times New Roman"/>
          <w:sz w:val="24"/>
          <w:highlight w:val="white"/>
        </w:rPr>
        <w:t xml:space="preserve"> ум </w:t>
      </w:r>
      <w:r>
        <w:rPr>
          <w:rFonts w:ascii="Times New Roman" w:hAnsi="Times New Roman"/>
          <w:sz w:val="24"/>
          <w:highlight w:val="white"/>
        </w:rPr>
        <w:t>возсія́ло</w:t>
      </w:r>
      <w:r>
        <w:rPr>
          <w:rFonts w:ascii="Times New Roman" w:hAnsi="Times New Roman"/>
          <w:sz w:val="24"/>
          <w:highlight w:val="white"/>
        </w:rPr>
        <w:t xml:space="preserve">;* і </w:t>
      </w:r>
      <w:r>
        <w:rPr>
          <w:rFonts w:ascii="Times New Roman" w:hAnsi="Times New Roman"/>
          <w:sz w:val="24"/>
          <w:highlight w:val="white"/>
        </w:rPr>
        <w:t>зайшо́вши</w:t>
      </w:r>
      <w:r>
        <w:rPr>
          <w:rFonts w:ascii="Times New Roman" w:hAnsi="Times New Roman"/>
          <w:sz w:val="24"/>
          <w:highlight w:val="white"/>
        </w:rPr>
        <w:t xml:space="preserve"> за </w:t>
      </w:r>
      <w:r>
        <w:rPr>
          <w:rFonts w:ascii="Times New Roman" w:hAnsi="Times New Roman"/>
          <w:sz w:val="24"/>
          <w:highlight w:val="white"/>
        </w:rPr>
        <w:t>о́брій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стражда́нням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,* ти </w:t>
      </w:r>
      <w:r>
        <w:rPr>
          <w:rFonts w:ascii="Times New Roman" w:hAnsi="Times New Roman"/>
          <w:sz w:val="24"/>
          <w:highlight w:val="white"/>
        </w:rPr>
        <w:t>зійшо́в</w:t>
      </w:r>
      <w:r>
        <w:rPr>
          <w:rFonts w:ascii="Times New Roman" w:hAnsi="Times New Roman"/>
          <w:sz w:val="24"/>
          <w:highlight w:val="white"/>
        </w:rPr>
        <w:t xml:space="preserve"> до </w:t>
      </w:r>
      <w:r>
        <w:rPr>
          <w:rFonts w:ascii="Times New Roman" w:hAnsi="Times New Roman"/>
          <w:sz w:val="24"/>
          <w:highlight w:val="white"/>
        </w:rPr>
        <w:t>Сві́тла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Невечі́рнього</w:t>
      </w:r>
      <w:r>
        <w:rPr>
          <w:rFonts w:ascii="Times New Roman" w:hAnsi="Times New Roman"/>
          <w:sz w:val="24"/>
          <w:highlight w:val="white"/>
        </w:rPr>
        <w:t xml:space="preserve">,* де </w:t>
      </w:r>
      <w:r>
        <w:rPr>
          <w:rFonts w:ascii="Times New Roman" w:hAnsi="Times New Roman"/>
          <w:sz w:val="24"/>
          <w:highlight w:val="white"/>
        </w:rPr>
        <w:t>розта́нули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нея́сні</w:t>
      </w:r>
      <w:r>
        <w:rPr>
          <w:rFonts w:ascii="Times New Roman" w:hAnsi="Times New Roman"/>
          <w:sz w:val="24"/>
          <w:highlight w:val="white"/>
        </w:rPr>
        <w:t xml:space="preserve"> дзеркала́* і де ти </w:t>
      </w:r>
      <w:r>
        <w:rPr>
          <w:rFonts w:ascii="Times New Roman" w:hAnsi="Times New Roman"/>
          <w:sz w:val="24"/>
          <w:highlight w:val="white"/>
        </w:rPr>
        <w:t>зриш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возлю́блену</w:t>
      </w:r>
      <w:r>
        <w:rPr>
          <w:rFonts w:ascii="Times New Roman" w:hAnsi="Times New Roman"/>
          <w:sz w:val="24"/>
          <w:highlight w:val="white"/>
        </w:rPr>
        <w:t xml:space="preserve"> красу́* </w:t>
      </w:r>
      <w:r>
        <w:rPr>
          <w:rFonts w:ascii="Times New Roman" w:hAnsi="Times New Roman"/>
          <w:sz w:val="24"/>
          <w:highlight w:val="white"/>
        </w:rPr>
        <w:t>Подвигополо́жника</w:t>
      </w:r>
      <w:r>
        <w:rPr>
          <w:rFonts w:ascii="Times New Roman" w:hAnsi="Times New Roman"/>
          <w:sz w:val="24"/>
          <w:highlight w:val="white"/>
        </w:rPr>
        <w:t xml:space="preserve"> твого́, </w:t>
      </w:r>
      <w:r>
        <w:rPr>
          <w:rFonts w:ascii="Times New Roman" w:hAnsi="Times New Roman"/>
          <w:sz w:val="24"/>
          <w:highlight w:val="white"/>
        </w:rPr>
        <w:t>Панкра́тію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Немов вогненна стріла, був ти посланий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ерховного до Тавромені</w:t>
      </w:r>
      <w:r>
        <w:rPr>
          <w:rFonts w:ascii="Times New Roman" w:hAnsi="Times New Roman"/>
          <w:color w:val="000000"/>
          <w:sz w:val="24"/>
        </w:rPr>
        <w:t xml:space="preserve">йського престолу,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ражати безбожних злочестя,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за стадо твоє, і за всіх, що оспівують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– Діво чиста!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Панкратія, єпископа Тавроменійського,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Немов вогненна стріла, був ти посланий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ерховного до Тавромені</w:t>
      </w:r>
      <w:r>
        <w:rPr>
          <w:rFonts w:ascii="Times New Roman" w:hAnsi="Times New Roman"/>
          <w:color w:val="000000"/>
          <w:sz w:val="24"/>
        </w:rPr>
        <w:t xml:space="preserve">йського престолу,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ражати безбожних злочестя,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за стадо твоє, і за всіх, що оспівують пам’ять твою.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Помічник і покровитель був мені на спасіння. Цей є Бог мій, і прославлю Його, Бога Отця мого, і </w:t>
      </w:r>
      <w:r>
        <w:rPr>
          <w:rFonts w:ascii="Times New Roman" w:hAnsi="Times New Roman"/>
          <w:b/>
          <w:color w:val="000000"/>
          <w:sz w:val="24"/>
        </w:rPr>
        <w:t>вознесу</w:t>
      </w:r>
      <w:r>
        <w:rPr>
          <w:rFonts w:ascii="Times New Roman" w:hAnsi="Times New Roman"/>
          <w:b/>
          <w:color w:val="000000"/>
          <w:sz w:val="24"/>
        </w:rPr>
        <w:t xml:space="preserve"> Його,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Визволителю мій Ісусе, як Ти визволив від многих гріхів блудницю, що колись добре покаялась; благаю Тебе: і мене визволи від численних гріхів, як 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Плаваючи суєтними помислами життя, Ісусе, я упав у безодню многих гріхів; від них же визволи мене, Спасе.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Явилася Ти, врата життя, Чиста, і ворота смерті зачинила Різдвом Твоїм; явилася Ти, земля </w:t>
      </w:r>
      <w:r>
        <w:rPr>
          <w:rFonts w:ascii="Times New Roman" w:hAnsi="Times New Roman"/>
          <w:color w:val="000000"/>
          <w:sz w:val="24"/>
        </w:rPr>
        <w:t>богообрана</w:t>
      </w:r>
      <w:r>
        <w:rPr>
          <w:rFonts w:ascii="Times New Roman" w:hAnsi="Times New Roman"/>
          <w:color w:val="000000"/>
          <w:sz w:val="24"/>
        </w:rPr>
        <w:t>, через Тебе вознеслося від землі на небо людське змішане єство.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Утверди, Господи, на камені заповідей Твоїх серце моє, що похитнулося, бо Ти єдиний святий і Господь.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Милостивим твоїм оком зглянься на мене, Господи, коли я стану перед Тобою й буду судитися, Єдиний </w:t>
      </w:r>
      <w:r>
        <w:rPr>
          <w:rFonts w:ascii="Times New Roman" w:hAnsi="Times New Roman"/>
          <w:color w:val="000000"/>
          <w:sz w:val="24"/>
        </w:rPr>
        <w:t>благозмінителю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Прийми мене, що зітхаю із глибини душі, як митаря, і даруй мені покаяння, Спасе, визволяючи мене від усякого гріха.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Зачала Ти, Пресвята,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утримує весь світ; заради цього благаю Тебе, визволи мене від усякої муки.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 пророк про пришестя Твоє, Господи, і убоявся, бо Ти хочеш від Діви народитися і людям явитися, і промовив: почув слух Твій, і убоявся;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мені струмки сліз, що висушують джерела пристрастей моїх, і омивають гріхів моїх болото, Щедрий і Многомилостивий, і гасять вічний вогонь геєни і невгасиме полум’я.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Безперестанно чухаю насолодами струп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color w:val="000000"/>
          <w:sz w:val="24"/>
        </w:rPr>
        <w:t xml:space="preserve"> душі моєї і перебуваю невилікуваним, до тями сам прийти не можу; що буде? І що зроблю? Христе щедрий, зціливши,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Діво, як </w:t>
      </w:r>
      <w:r>
        <w:rPr>
          <w:rFonts w:ascii="Times New Roman" w:hAnsi="Times New Roman"/>
          <w:color w:val="000000"/>
          <w:sz w:val="24"/>
        </w:rPr>
        <w:t>семисвітильний</w:t>
      </w:r>
      <w:r>
        <w:rPr>
          <w:rFonts w:ascii="Times New Roman" w:hAnsi="Times New Roman"/>
          <w:color w:val="000000"/>
          <w:sz w:val="24"/>
        </w:rPr>
        <w:t xml:space="preserve"> світильник, що носить вогонь богопізнання, в давнині передбачив пророк, який світить тим, що перебувають у темряві невідання; тому взиваю до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: просвіти мене,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3 ночі молюся, Чоловіколюбче, просвіти і настанови мене на повеління Твої і навчи мене, Спасе, творити волю Твою.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Ось я, що сховав Твій талант, Христе, лінивий раб Твій, і став недіючим через діяння лукавих пристрастей; я є, тому не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 у вогонь.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сином Твоєї благодаті,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Христе, я поневолився ворогу, від Тебе віддалився, </w:t>
      </w:r>
      <w:r>
        <w:rPr>
          <w:rFonts w:ascii="Times New Roman" w:hAnsi="Times New Roman"/>
          <w:color w:val="000000"/>
          <w:sz w:val="24"/>
        </w:rPr>
        <w:t>живучи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блудно</w:t>
      </w:r>
      <w:r>
        <w:rPr>
          <w:rFonts w:ascii="Times New Roman" w:hAnsi="Times New Roman"/>
          <w:color w:val="000000"/>
          <w:sz w:val="24"/>
        </w:rPr>
        <w:t>; тому, навернувши,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Врата непроходимі, Чиста, відкрий мені врата істинного покаяння, молюся, і покажи мені стежки покаяння, Наставнице всіх.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Взиваю всім серцем моїм до щедрого Бога, і почуй мене у пеклі підземному, і виведи із тління життя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покажи мене в день судний </w:t>
      </w:r>
      <w:r>
        <w:rPr>
          <w:rFonts w:ascii="Times New Roman" w:hAnsi="Times New Roman"/>
          <w:color w:val="000000"/>
          <w:sz w:val="24"/>
        </w:rPr>
        <w:t>радуванням</w:t>
      </w:r>
      <w:r>
        <w:rPr>
          <w:rFonts w:ascii="Times New Roman" w:hAnsi="Times New Roman"/>
          <w:color w:val="000000"/>
          <w:sz w:val="24"/>
        </w:rPr>
        <w:t xml:space="preserve"> для бісів, Христе Ісусе; щоб я не почув тоді голосу, який посилає мене у вогонь </w:t>
      </w:r>
      <w:r>
        <w:rPr>
          <w:rFonts w:ascii="Times New Roman" w:hAnsi="Times New Roman"/>
          <w:color w:val="000000"/>
          <w:sz w:val="24"/>
        </w:rPr>
        <w:t>геєнський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Занурив мене у глибину гріхів той, хто є ворогом праведних, і звертаюся до безодні щедрот Твоїх, Ісусе: направ мене нині до пристановища життя.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Храмом Бога стала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 якому оселився свято і обожив людське єство, сотворивши вірних своїми храмами.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Згрішили, чинили беззаконня і неправду перед Тобою; не зберегли і не сотворили того, що Ти заповідав нам, але не відкинь нас до кінця, отців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Дивлюся на милість Твою безмірну, безмірно згрішивши; знаю Твоє милосердя, знаю довготерпіння і незлобливість; даруй мені плоди покаяння, щедрий Христе,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Вилікуй серця мого невилікувані пристрасті, Щедрий, даруй прощення боргів моїх; важкий тягар полегши, щоб я у зворушенні завжди прославляв Тебе, отців Бога.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Народила Ти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>, якого народжує Отець нетлінно, і перебуваєш Дівою і після Різдва, як і до Різдва; тому ублажаємо Тебе і прославляємо безперестанно, Пречиста, як сущу Матір Божу.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Його ж воїнства небесні славлять, і тремтять херувими і серафими, все, що </w:t>
      </w:r>
      <w:r>
        <w:rPr>
          <w:rFonts w:ascii="Times New Roman" w:hAnsi="Times New Roman"/>
          <w:b/>
          <w:color w:val="000000"/>
          <w:sz w:val="24"/>
        </w:rPr>
        <w:t>дише</w:t>
      </w:r>
      <w:r>
        <w:rPr>
          <w:rFonts w:ascii="Times New Roman" w:hAnsi="Times New Roman"/>
          <w:b/>
          <w:color w:val="000000"/>
          <w:sz w:val="24"/>
        </w:rPr>
        <w:t>, і творіння, оспівуйте, благословляйте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Дивлюсь я на велику милість щедрот Твоїх, Христе, як Давид, згрішив більше нього, взиваю з ним, Єдиний милостивий: помилуй мене незабаром.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буде кінець мій благим, молюся; покласти ж кінець лукавим діянням не маю старання, маючи загрубіле моє серце; ущедри мене, благий Слове.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Нове немовля Ти народила нам, давнього днями, який показав нові путі на землі і застаріле єство оновив,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Немов вогненна стріла, був ти посланий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ерховного до Тавромені</w:t>
      </w:r>
      <w:r>
        <w:rPr>
          <w:rFonts w:ascii="Times New Roman" w:hAnsi="Times New Roman"/>
          <w:color w:val="000000"/>
          <w:sz w:val="24"/>
        </w:rPr>
        <w:t xml:space="preserve">йського престолу,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ражати безбожних злочестя,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за стадо твоє, і за всіх, що оспівують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Панкратія, єпископа Тавроменійського,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6+4vPu1Aug44HolxU5nlh0OK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91bC1WVU9kTkFxSDd1MUo4c0twNG9CSXY1YjBMb2t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2021-10-18T01:26:00Z</dcterms:created>
  <dc:creator>Windows User</dc:creator>
</cp:coreProperties>
</file>