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5, П'ятниця</w:t>
      </w:r>
    </w:p>
    <w:p>
      <w:r>
        <w:rPr>
          <w:rFonts w:ascii="Times New Roman" w:hAnsi="Times New Roman"/>
          <w:sz w:val="24"/>
        </w:rPr>
        <w:t>🕂 Прп. Атанасія Афонського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Якими похвальними):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похвальні почесті принесемо Атанасієві, рясно оздобленому діяннями і вельми багатому на благодаті? Він мечем Богосяйного потоку світла посік пориви пристрастей, він – вежа, що пломеніє Боговидіннями, повздержности світильник, що на свічнику душі випромінює веління Бога – всім життя Подателя.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словесними вінцями увінчаємо ми, нікчемні, Атанасія? – високолетного сокола, що злетів у небеса на божественних крилах Боговидіння, непохитну вежу смирення, непорушну стіну проникливости, священну красу праведних звичаїв, що за чад своїх молить Христа Бога – єдиного Благосердного.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Ранком вічносяйним показав ти себе, преподобний, через промені харизм! Тих, що сліпли у мороці пристрастей, ти привів до Світла Невечірнього, отче Атанасію богомудрий; тому як того, хто примножив талант, тебе Христос призначає душ цілителем, що незцілені зігнилі струпи мечем слів посікаєш і кріпке спасіння подаєш тим, що до тебе прибігають.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15-6, 3)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2, 1-9)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випроси нам великої милости.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Атанасія Афонського, якого сьогодні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Атанасія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43 зач.; 11, 25-30)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Атанасія Атонського, якого пам'ять денсь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Атанасія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особливого глядача нетілесних істот* і діяльного 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наче пахощами, наповнив його.</w:t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зістарілись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моли Бога за нас.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Атанасію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Тілесному життю твоєму дивувалися ангельські чини,* як із тілом до невидимих боротьбою вийшов ти, приснославний,* і уразив ти демонські полки.* Тому-то, Атанасі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Христос нагородив тебе багатими даруваннями.* Цього ради, отче, моли, щоб спаслися душі наші.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Атанасія Афонського, якого сьогодні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8A5DA7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8A5DA7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8A5DA7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077AA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077AA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077AA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8A5DA7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8A5DA7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E077AA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8A5DA7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E077AA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ZyyLiHclwNTXm7krKZE2Eso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hRklPQ0RxOUFLNGJZNm94aDNzc2pSeTlDa3ZPTzc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2023-06-23T11:43:00Z</dcterms:created>
  <dc:creator>о.Володимир</dc:creator>
</cp:coreProperties>
</file>