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14, Неділя</w:t>
      </w:r>
    </w:p>
    <w:p>
      <w:r>
        <w:rPr>
          <w:rFonts w:ascii="Times New Roman" w:hAnsi="Times New Roman"/>
          <w:sz w:val="24"/>
        </w:rPr>
        <w:t>Неділя 3-тя по Зісланні Святого Духа. Отців шести вселенських соборів. 🕃 Св. ап. Акили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</w:t>
      </w:r>
      <w:r>
        <w:rPr>
          <w:rFonts w:ascii="Times New Roman" w:hAnsi="Times New Roman"/>
          <w:sz w:val="24"/>
        </w:rPr>
        <w:t>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Акили, святих отців шести Вселенських Соборів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Акили, святих отців шести Вселенських Соборів і всіх святих - помилує і спасе нас як благий і людинолюбний.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