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Лютий 1, Субота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🕃 Передсвяття Стрітення Господа Бога і Спаса нашого Ісуса Христа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мч. Трифона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про Закхея</w:t>
      </w:r>
    </w:p>
    <w:p>
      <w:pPr>
        <w:spacing w:after="120"/>
      </w:pPr>
      <w:r>
        <w:rPr>
          <w:rFonts w:ascii="Times New Roman" w:hAnsi="Times New Roman"/>
          <w:b/>
          <w:color w:val="FF0000"/>
          <w:sz w:val="24"/>
        </w:rPr>
        <w:t xml:space="preserve">🕀 Стрітення Господа Бога і Спаса нашого Ісуса Христа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</w:t>
      </w:r>
      <w:r>
        <w:rPr>
          <w:rFonts w:ascii="Times New Roman" w:hAnsi="Times New Roman"/>
          <w:sz w:val="24"/>
        </w:rPr>
        <w:t>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</w:t>
      </w:r>
      <w:r>
        <w:rPr>
          <w:rFonts w:ascii="Times New Roman" w:hAnsi="Times New Roman"/>
          <w:sz w:val="24"/>
        </w:rPr>
        <w:t>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hAnsi="Times New Roman"/>
          <w:sz w:val="24"/>
        </w:rPr>
        <w:t>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</w:t>
      </w:r>
      <w:r>
        <w:rPr>
          <w:rFonts w:ascii="Times New Roman" w:hAnsi="Times New Roman"/>
          <w:sz w:val="24"/>
        </w:rPr>
        <w:t>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</w:t>
      </w:r>
      <w:r>
        <w:rPr>
          <w:rFonts w:ascii="Times New Roman" w:hAnsi="Times New Roman"/>
          <w:sz w:val="24"/>
        </w:rPr>
        <w:t>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</w:t>
      </w:r>
      <w:r>
        <w:rPr>
          <w:rFonts w:ascii="Times New Roman" w:hAnsi="Times New Roman"/>
          <w:sz w:val="24"/>
        </w:rPr>
        <w:t>рата́ а́дові сокруши́в,* і як Влади́ка* воскре́с тридне́вний.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</w:t>
      </w:r>
      <w:r>
        <w:rPr>
          <w:rFonts w:ascii="Times New Roman" w:hAnsi="Times New Roman"/>
          <w:sz w:val="24"/>
        </w:rPr>
        <w:t xml:space="preserve">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</w:t>
      </w:r>
      <w:r>
        <w:rPr>
          <w:rFonts w:ascii="Times New Roman" w:hAnsi="Times New Roman"/>
          <w:i/>
          <w:color w:val="FF4400"/>
          <w:sz w:val="24"/>
        </w:rPr>
        <w:t>тих:</w:t>
      </w:r>
      <w:r>
        <w:rPr>
          <w:rFonts w:ascii="Times New Roman" w:hAnsi="Times New Roman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</w:t>
      </w:r>
      <w:r>
        <w:rPr>
          <w:rFonts w:ascii="Times New Roman" w:hAnsi="Times New Roman"/>
          <w:sz w:val="24"/>
        </w:rPr>
        <w:t xml:space="preserve">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3,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🕃 Св. і прав. Симеона Богоприємця і Анни, пророчиці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і праведного Симеона Богоприємця і Анни, пророчиці,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Лютий 4,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Прп. Ісидора Пилусіотського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прп. Ісидора Пилусіотського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Лютий 5,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мц. Агафії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cв. мч. Агафії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Лютий 6, Четвер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Прп. Вукола, єп. Смирнського 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Сілвана, єп. Ємеського, і тих, що з ним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 прп. Партенія, єп. Лампсакійського,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Лютий 7,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Прп. Партенія, єп. Лампсакійського</w:t>
      </w:r>
    </w:p>
    <w:p>
      <w:pPr>
        <w:spacing w:after="120"/>
      </w:pPr>
      <w:r>
        <w:rPr>
          <w:rFonts w:ascii="Times New Roman" w:hAnsi="Times New Roman"/>
          <w:sz w:val="24"/>
        </w:rPr>
        <w:t>Блаж. сщмч. Петра Вергуна, пресвіт.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 прп. Партенія, єп. Лампсакійського,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Лютий 8, Субота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🕃 Св. вмч. Теодора Стратилата </w:t>
      </w:r>
    </w:p>
    <w:p>
      <w:pPr>
        <w:spacing w:after="120"/>
      </w:pPr>
      <w:r>
        <w:rPr>
          <w:rFonts w:ascii="Times New Roman" w:hAnsi="Times New Roman"/>
          <w:sz w:val="24"/>
        </w:rPr>
        <w:t>Св. прор. Захарії Серповидця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Прокімен, пісня Богородиці (г. 3):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возра́дувався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Бо́зі,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Спа́сі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1,46–47).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згля́нувся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смире́ння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слуги́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своє́ї,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відни́ні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ублажа́ть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#ap316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відпуска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єш слугу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Влади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ко, за Твої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м сло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вом, у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рі </w:t>
      </w:r>
      <w:r>
        <w:rPr>
          <w:rFonts w:ascii="Times New Roman" w:hAnsi="Times New Roman"/>
          <w:i/>
          <w:color w:val="FF4400"/>
          <w:sz w:val="24"/>
        </w:rPr>
        <w:t>(Лк. 2,29).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тло на просві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ту пога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нам і сла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ву лю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ду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, Ізра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 xml:space="preserve">їля </w:t>
      </w:r>
      <w:r>
        <w:rPr>
          <w:rFonts w:ascii="Times New Roman" w:hAnsi="Times New Roman"/>
          <w:i/>
          <w:color w:val="FF4400"/>
          <w:sz w:val="24"/>
        </w:rPr>
        <w:t>(Лк. 2,32).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Досто́йно,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Богоро́дице Ді́во, упова́ння христия́н, покри́й, захорони́ і спаси́ тих, що на те́бе упова́ють.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ірмос (г. 3): </w:t>
      </w:r>
      <w:r>
        <w:rPr>
          <w:rFonts w:ascii="Times New Roman" w:hAnsi="Times New Roman"/>
          <w:color w:val="333333"/>
          <w:sz w:val="24"/>
        </w:rPr>
        <w:t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Ча́шу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призову́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св. великомч. Теодора Стратилата, св. прор. Захарії Серповидця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Лютий 9,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про митаря і фарисея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мч. Никифора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Віддання Стрітення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Скажі́те Бо́гові: як страшні́ діла́ Твої́! У мно́жестві си́ли Твоє́ї лести́тимуть </w:t>
      </w:r>
      <w:r>
        <w:rPr>
          <w:rFonts w:ascii="Times New Roman" w:hAnsi="Times New Roman"/>
          <w:sz w:val="24"/>
        </w:rPr>
        <w:t>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</w:t>
      </w:r>
      <w:r>
        <w:rPr>
          <w:rFonts w:ascii="Times New Roman" w:hAnsi="Times New Roman"/>
          <w:sz w:val="24"/>
        </w:rPr>
        <w:t>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</w:t>
      </w:r>
      <w:r>
        <w:rPr>
          <w:rFonts w:ascii="Times New Roman" w:hAnsi="Times New Roman"/>
          <w:sz w:val="24"/>
        </w:rPr>
        <w:t>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hAnsi="Times New Roman"/>
          <w:sz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</w:t>
      </w:r>
      <w:r>
        <w:rPr>
          <w:rFonts w:ascii="Times New Roman" w:hAnsi="Times New Roman"/>
          <w:sz w:val="24"/>
        </w:rPr>
        <w:t>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воскр</w:t>
      </w:r>
      <w:r>
        <w:rPr>
          <w:rFonts w:ascii="Times New Roman" w:hAnsi="Times New Roman"/>
          <w:i/>
          <w:color w:val="FF4400"/>
          <w:sz w:val="24"/>
        </w:rPr>
        <w:t xml:space="preserve">есний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</w:t>
      </w:r>
      <w:r>
        <w:rPr>
          <w:rFonts w:ascii="Times New Roman" w:hAnsi="Times New Roman"/>
          <w:i/>
          <w:color w:val="FF4400"/>
          <w:sz w:val="24"/>
        </w:rPr>
        <w:t xml:space="preserve">городичний (г. 5): </w:t>
      </w:r>
      <w:r>
        <w:rPr>
          <w:rFonts w:ascii="Times New Roman" w:hAnsi="Times New Roman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</w:t>
      </w:r>
      <w:r>
        <w:rPr>
          <w:rFonts w:ascii="Times New Roman" w:hAnsi="Times New Roman"/>
          <w:sz w:val="24"/>
        </w:rPr>
        <w:t>ва́й за тих, що оспі́вують* і поклоня́ються наро́дженому від те́бе.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sz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Спаси́ мене́, Го́споди, бо не ста́ло пра́ведного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сказа́в Ти: Пові́к ми́лість збуду́ється, на небеса́х утверди́ться і</w:t>
      </w:r>
      <w:r>
        <w:rPr>
          <w:rFonts w:ascii="Times New Roman" w:hAnsi="Times New Roman"/>
          <w:sz w:val="24"/>
        </w:rPr>
        <w:t xml:space="preserve">́стина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</w:t>
      </w:r>
      <w:r>
        <w:rPr>
          <w:rFonts w:ascii="Times New Roman" w:hAnsi="Times New Roman"/>
          <w:i/>
          <w:color w:val="FF4400"/>
          <w:sz w:val="24"/>
        </w:rPr>
        <w:t>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10, Понеділок</w:t>
      </w:r>
    </w:p>
    <w:p>
      <w:pPr>
        <w:spacing w:after="120"/>
      </w:pPr>
      <w:r>
        <w:rPr>
          <w:rFonts w:ascii="Times New Roman" w:hAnsi="Times New Roman"/>
          <w:sz w:val="24"/>
        </w:rPr>
        <w:t>Св. мч. Харалампія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</w:t>
      </w:r>
      <w:r>
        <w:rPr>
          <w:rFonts w:ascii="Times New Roman" w:hAnsi="Times New Roman"/>
          <w:sz w:val="24"/>
        </w:rPr>
        <w:t xml:space="preserve">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11,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Власія, єп. Севастійського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</w:t>
      </w:r>
      <w:r>
        <w:rPr>
          <w:rFonts w:ascii="Times New Roman" w:hAnsi="Times New Roman"/>
          <w:sz w:val="24"/>
        </w:rPr>
        <w:t xml:space="preserve">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12,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Мелетія, аєп. Антіохійського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13, Четвер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Прп. Мартиніана </w:t>
      </w:r>
    </w:p>
    <w:p>
      <w:pPr>
        <w:spacing w:after="120"/>
      </w:pPr>
      <w:r>
        <w:rPr>
          <w:rFonts w:ascii="Times New Roman" w:hAnsi="Times New Roman"/>
          <w:sz w:val="24"/>
        </w:rPr>
        <w:t>Свв. жінок Зої і Фотини (Світлани)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</w:t>
      </w:r>
      <w:r>
        <w:rPr>
          <w:rFonts w:ascii="Times New Roman" w:hAnsi="Times New Roman"/>
          <w:sz w:val="24"/>
        </w:rPr>
        <w:t xml:space="preserve">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14, П'ятниця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 xml:space="preserve">🕂 Переставл. прп. Константина, філософа, у монахах Кирила, учителя слов’янського 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Прп. Авксентія </w:t>
      </w:r>
    </w:p>
    <w:p>
      <w:pPr>
        <w:spacing w:after="120"/>
      </w:pPr>
      <w:r>
        <w:rPr>
          <w:rFonts w:ascii="Times New Roman" w:hAnsi="Times New Roman"/>
          <w:sz w:val="24"/>
        </w:rPr>
        <w:t>Прп. Марона, пустинника, чудотв.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</w:t>
      </w:r>
      <w:r>
        <w:rPr>
          <w:rFonts w:ascii="Times New Roman" w:hAnsi="Times New Roman"/>
          <w:sz w:val="24"/>
        </w:rPr>
        <w:t xml:space="preserve">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15, Субота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ап. Онисима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16,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про блудного сина</w:t>
      </w:r>
    </w:p>
    <w:p>
      <w:pPr>
        <w:spacing w:after="120"/>
      </w:pPr>
      <w:r>
        <w:rPr>
          <w:rFonts w:ascii="Times New Roman" w:hAnsi="Times New Roman"/>
          <w:sz w:val="24"/>
        </w:rPr>
        <w:t>Свв. мчч. Памфила, єрея, Порфирія і тих, що з ними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</w:t>
      </w:r>
      <w:r>
        <w:rPr>
          <w:rFonts w:ascii="Times New Roman" w:hAnsi="Times New Roman"/>
          <w:sz w:val="24"/>
        </w:rPr>
        <w:t>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</w:t>
      </w:r>
      <w:r>
        <w:rPr>
          <w:rFonts w:ascii="Times New Roman" w:hAnsi="Times New Roman"/>
          <w:sz w:val="24"/>
        </w:rPr>
        <w:t>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</w:t>
      </w:r>
      <w:r>
        <w:rPr>
          <w:rFonts w:ascii="Times New Roman" w:hAnsi="Times New Roman"/>
          <w:sz w:val="24"/>
        </w:rPr>
        <w:t>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</w:t>
      </w:r>
      <w:r>
        <w:rPr>
          <w:rFonts w:ascii="Times New Roman" w:hAnsi="Times New Roman"/>
          <w:sz w:val="24"/>
        </w:rPr>
        <w:t>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</w:t>
      </w:r>
      <w:r>
        <w:rPr>
          <w:rFonts w:ascii="Times New Roman" w:hAnsi="Times New Roman"/>
          <w:sz w:val="24"/>
        </w:rPr>
        <w:t>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</w:t>
      </w:r>
      <w:r>
        <w:rPr>
          <w:rFonts w:ascii="Times New Roman" w:hAnsi="Times New Roman"/>
          <w:sz w:val="24"/>
        </w:rPr>
        <w:t>о́споди, сла́ва Тоб́і.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  – Христо́с Бог,* воскресі́ння пода́в людсько́му ро́дові.* Він бо всіх Спаси́тель, воскресі́ння, і життя́, і Бог усі́</w:t>
      </w:r>
      <w:r>
        <w:rPr>
          <w:rFonts w:ascii="Times New Roman" w:hAnsi="Times New Roman"/>
          <w:sz w:val="24"/>
        </w:rPr>
        <w:t>х.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</w:t>
      </w:r>
      <w:r>
        <w:rPr>
          <w:rFonts w:ascii="Times New Roman" w:hAnsi="Times New Roman"/>
          <w:sz w:val="24"/>
        </w:rPr>
        <w:t>и́ на молі́ння,* заступа́ючи повсякча́с, Богоро́дице, тих, що почита́ють тебе́.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sz w:val="24"/>
        </w:rPr>
        <w:t xml:space="preserve">Спаси́, Го́споди, наро́д Твій і благослови́ спадкоє́мство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До Те́бе, Го́споди, взива́тиму, Бо́же мій, щоб не відве</w:t>
      </w:r>
      <w:r>
        <w:rPr>
          <w:rFonts w:ascii="Times New Roman" w:hAnsi="Times New Roman"/>
          <w:sz w:val="24"/>
        </w:rPr>
        <w:t xml:space="preserve">рта́вся Ти мо́вчки від ме́не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sz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</w:t>
      </w:r>
      <w:r>
        <w:rPr>
          <w:rFonts w:ascii="Times New Roman" w:hAnsi="Times New Roman"/>
          <w:i/>
          <w:color w:val="FF4400"/>
          <w:sz w:val="24"/>
        </w:rPr>
        <w:t>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</w:t>
      </w:r>
      <w:r>
        <w:rPr>
          <w:rFonts w:ascii="Times New Roman" w:hAnsi="Times New Roman"/>
          <w:sz w:val="24"/>
        </w:rPr>
        <w:t xml:space="preserve">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17, Понеділок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Тиждень м'ясопусний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🕃 Св. вмч. Теодора Тирона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</w:t>
      </w:r>
      <w:r>
        <w:rPr>
          <w:rFonts w:ascii="Times New Roman" w:hAnsi="Times New Roman"/>
          <w:sz w:val="24"/>
        </w:rPr>
        <w:t xml:space="preserve">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18,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Св. Лева, папи Римського 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</w:t>
      </w:r>
      <w:r>
        <w:rPr>
          <w:rFonts w:ascii="Times New Roman" w:hAnsi="Times New Roman"/>
          <w:sz w:val="24"/>
        </w:rPr>
        <w:t xml:space="preserve">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19,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ап. Архипа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20,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Прп. Лева, єп. Катанського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</w:t>
      </w:r>
      <w:r>
        <w:rPr>
          <w:rFonts w:ascii="Times New Roman" w:hAnsi="Times New Roman"/>
          <w:sz w:val="24"/>
        </w:rPr>
        <w:t xml:space="preserve">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21,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Прп. Тимотея, що в Символах</w:t>
      </w:r>
    </w:p>
    <w:p>
      <w:pPr>
        <w:spacing w:after="120"/>
      </w:pPr>
      <w:r>
        <w:rPr>
          <w:rFonts w:ascii="Times New Roman" w:hAnsi="Times New Roman"/>
          <w:sz w:val="24"/>
        </w:rPr>
        <w:t>Св. Євстатія, аєп. Великої Антіохії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</w:t>
      </w:r>
      <w:r>
        <w:rPr>
          <w:rFonts w:ascii="Times New Roman" w:hAnsi="Times New Roman"/>
          <w:sz w:val="24"/>
        </w:rPr>
        <w:t xml:space="preserve">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22, Субота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Субота заупокійна</w:t>
      </w:r>
    </w:p>
    <w:p>
      <w:pPr>
        <w:spacing w:after="120"/>
      </w:pPr>
      <w:r>
        <w:rPr>
          <w:rFonts w:ascii="Times New Roman" w:hAnsi="Times New Roman"/>
          <w:sz w:val="24"/>
        </w:rPr>
        <w:t>Віднайдення чесних мощів свв. мчч., що в Євгенії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</w:t>
      </w:r>
      <w:r>
        <w:rPr>
          <w:rFonts w:ascii="Times New Roman" w:hAnsi="Times New Roman"/>
          <w:sz w:val="24"/>
        </w:rPr>
        <w:t xml:space="preserve">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</w:t>
      </w:r>
      <w:r>
        <w:rPr>
          <w:rFonts w:ascii="Times New Roman" w:hAnsi="Times New Roman"/>
          <w:sz w:val="24"/>
        </w:rPr>
        <w:t>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23, Неділя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Неділя м'ясопусна, про Сташний суд</w:t>
      </w:r>
    </w:p>
    <w:p>
      <w:pPr>
        <w:spacing w:after="120"/>
      </w:pPr>
      <w:r>
        <w:rPr>
          <w:rFonts w:ascii="Times New Roman" w:hAnsi="Times New Roman"/>
          <w:sz w:val="24"/>
        </w:rPr>
        <w:t>Св. сщмч. Полікарпа, єп. Смирнського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</w:t>
      </w:r>
      <w:r>
        <w:rPr>
          <w:rFonts w:ascii="Times New Roman" w:hAnsi="Times New Roman"/>
          <w:sz w:val="24"/>
        </w:rPr>
        <w:t>ни́в Ти,* і апо́столам пропові́дати повелі́в,* що воскре́с Ти, Хри́сте Бо́же,* даючи́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7): </w:t>
      </w:r>
      <w:r>
        <w:rPr>
          <w:rFonts w:ascii="Times New Roman" w:hAnsi="Times New Roman"/>
          <w:sz w:val="24"/>
        </w:rPr>
        <w:t xml:space="preserve">Уже́ бі́льше вла́да сме́ртна не змо́же люде́й держа́ти,* Христо́с бо зійшо́в, сокруша́ючи й розоря́ючи си́ли </w:t>
      </w:r>
      <w:r>
        <w:rPr>
          <w:rFonts w:ascii="Times New Roman" w:hAnsi="Times New Roman"/>
          <w:sz w:val="24"/>
        </w:rPr>
        <w:t>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</w:t>
      </w:r>
      <w:r>
        <w:rPr>
          <w:rFonts w:ascii="Times New Roman" w:hAnsi="Times New Roman"/>
          <w:sz w:val="24"/>
        </w:rPr>
        <w:t>́вою.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</w:t>
      </w:r>
      <w:r>
        <w:rPr>
          <w:rFonts w:ascii="Times New Roman" w:hAnsi="Times New Roman"/>
          <w:sz w:val="24"/>
        </w:rPr>
        <w:t xml:space="preserve">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/vidpust&gt;</w:t>
      </w:r>
    </w:p>
    <w:p>
      <w:pPr>
        <w:pStyle w:val="Heading2"/>
      </w:pPr>
      <w:r>
        <w:t>Лютий 24, Понеділок</w:t>
      </w:r>
    </w:p>
    <w:p>
      <w:pPr>
        <w:spacing w:after="120"/>
      </w:pPr>
      <w:r>
        <w:rPr>
          <w:rFonts w:ascii="Times New Roman" w:hAnsi="Times New Roman"/>
          <w:i/>
          <w:sz w:val="24"/>
        </w:rPr>
        <w:t>Тиждень сиропусний</w:t>
      </w:r>
    </w:p>
    <w:p>
      <w:pPr>
        <w:spacing w:after="120"/>
      </w:pPr>
      <w:r>
        <w:rPr>
          <w:rFonts w:ascii="Times New Roman" w:hAnsi="Times New Roman"/>
          <w:color w:val="FF0000"/>
          <w:sz w:val="24"/>
        </w:rPr>
        <w:t>🕂 Перше і друге знайдення чесної голови св. славн. прор., предтечі і хрестителя Господнього Івана</w:t>
      </w:r>
    </w:p>
    <w:p>
      <w:r>
        <w:rPr>
          <w:rFonts w:ascii="Consolas" w:hAnsi="Consolas"/>
          <w:color w:val="000000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(Якщо скорочується Літургію, перейди до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/>
          <w:color w:val="00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Молитва́ми святи́х Твої́х, Спа́се, спаси́ нас.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&lt;hr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Вірні: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b w:val="0"/>
          <w:i w:val="0"/>
          <w:color w:val="000000"/>
          <w:sz w:val="22"/>
          <w:highlight w:val="darkGray"/>
          <w:u w:val="none"/>
        </w:rPr>
        <w:t>&lt;/vhidne&gt;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Із землі́ зася́яла предте́чі глава́, * промі́ння випуска́є нетлі́ння, оздоро́влення ві́рним; * з висо́т збира́є мно́жество а́нгелів, * на низа́х скли́кує лю́дський рід, * щоб одноголо́сну сла́ву возсила́ти Христу́ Бо́гові.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Проро́че Бо́жий і пре́дтече благода́ті, * як ро́жу свяще́нну із землі́ знайшо́вши, оздоро́влення завжди́ прийма́ємо, * бо зно́ву, як і пе́рше, у сві́ті пропові́дуєш покая́ння.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>
      <w:r>
        <w:rPr>
          <w:rFonts w:ascii="Consolas" w:hAnsi="Consolas"/>
          <w:color w:val="000000"/>
          <w:highlight w:val="darkGray"/>
        </w:rPr>
        <w:t>&lt;/tropari&gt;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Возвесели́ться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упова́є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Ви́слухай,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color w:val="000000"/>
          <w:highlight w:val="darkGray"/>
        </w:rPr>
        <w:t>&lt;/prokimen&gt;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&lt;apostol&gt;</w:t>
      </w:r>
      <w:r>
        <w:rPr/>
      </w:r>
    </w:p>
    <w:p>
      <w:r>
        <w:rPr/>
        <w:t>#ap078</w:t>
      </w:r>
    </w:p>
    <w:p>
      <w:r>
        <w:rPr>
          <w:rFonts w:ascii="Consolas" w:hAnsi="Consolas"/>
          <w:color w:val="000000"/>
          <w:highlight w:val="darkGray"/>
        </w:rPr>
        <w:t>&lt;/apostol&gt;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фі́нік,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розцвіте́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кедр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Лива́ні,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ви́росте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91,13).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І́стина з землі́ возсія́ла і пра́вда з небе́с прихили́лася</w:t>
      </w:r>
      <w:r>
        <w:rPr>
          <w:rFonts w:ascii="Times New Roman" w:hAnsi="Times New Roman"/>
          <w:i/>
          <w:color w:val="FF4400"/>
          <w:sz w:val="24"/>
        </w:rPr>
        <w:t xml:space="preserve"> (Пс. 84,12).</w:t>
      </w:r>
    </w:p>
    <w:p>
      <w:r>
        <w:rPr>
          <w:rFonts w:ascii="Consolas" w:hAnsi="Consolas"/>
          <w:color w:val="000000"/>
          <w:highlight w:val="darkGray"/>
        </w:rPr>
        <w:t>&lt;/aleluia&gt;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&lt;evanhelie&gt;</w:t>
      </w:r>
      <w:r>
        <w:rPr/>
      </w:r>
    </w:p>
    <w:p>
      <w:r>
        <w:rPr/>
        <w:t>#lk110</w:t>
      </w:r>
    </w:p>
    <w:p>
      <w:r>
        <w:rPr>
          <w:rFonts w:ascii="Consolas" w:hAnsi="Consolas"/>
          <w:color w:val="000000"/>
          <w:highlight w:val="darkGray"/>
        </w:rPr>
        <w:t>&lt;/evanhelie&gt;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ві́чній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111,6–7).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&lt;/prychasnii&gt;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мч. Харалампія і всіх святих, помилує і спасе нас, як благий і чоловіколюбець.</w:t>
      </w:r>
      <w:r>
        <w:rPr/>
      </w:r>
    </w:p>
    <w:p>
      <w:r>
        <w:rPr>
          <w:rFonts w:ascii="Consolas" w:hAnsi="Consolas"/>
          <w:color w:val="000000"/>
          <w:highlight w:val="darkGray"/>
        </w:rPr>
        <w:t>&lt;/vidpust&gt;</w:t>
      </w:r>
      <w:r>
        <w:rPr/>
      </w:r>
    </w:p>
    <w:p>
      <w:pPr>
        <w:pStyle w:val="Heading2"/>
      </w:pPr>
      <w:r>
        <w:t>Лютий 25, Вівторок</w:t>
      </w:r>
    </w:p>
    <w:p>
      <w:pPr>
        <w:spacing w:after="120"/>
      </w:pPr>
      <w:r>
        <w:rPr>
          <w:rFonts w:ascii="Times New Roman" w:hAnsi="Times New Roman"/>
          <w:sz w:val="24"/>
        </w:rPr>
        <w:t>Св. Тарасія, аєп. Царгородського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</w:t>
      </w:r>
      <w:r>
        <w:rPr>
          <w:rFonts w:ascii="Times New Roman" w:hAnsi="Times New Roman"/>
          <w:sz w:val="24"/>
        </w:rPr>
        <w:t xml:space="preserve">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26, Середа</w:t>
      </w:r>
    </w:p>
    <w:p>
      <w:pPr>
        <w:spacing w:after="120"/>
      </w:pPr>
      <w:r>
        <w:rPr>
          <w:rFonts w:ascii="Times New Roman" w:hAnsi="Times New Roman"/>
          <w:sz w:val="24"/>
        </w:rPr>
        <w:t>Св. Порфирія, єп. Газького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Блаж. Едігни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27, Четвер</w:t>
      </w:r>
    </w:p>
    <w:p>
      <w:pPr>
        <w:spacing w:after="120"/>
      </w:pPr>
      <w:r>
        <w:rPr>
          <w:rFonts w:ascii="Times New Roman" w:hAnsi="Times New Roman"/>
          <w:sz w:val="24"/>
        </w:rPr>
        <w:t>Прп. й ісп. Прокопія Декаполіта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</w:t>
      </w:r>
      <w:r>
        <w:rPr>
          <w:rFonts w:ascii="Times New Roman" w:hAnsi="Times New Roman"/>
          <w:sz w:val="24"/>
        </w:rPr>
        <w:t xml:space="preserve">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Лютий 28, П'ятниця</w:t>
      </w:r>
    </w:p>
    <w:p>
      <w:pPr>
        <w:spacing w:after="120"/>
      </w:pPr>
      <w:r>
        <w:rPr>
          <w:rFonts w:ascii="Times New Roman" w:hAnsi="Times New Roman"/>
          <w:sz w:val="24"/>
        </w:rPr>
        <w:t>Прп. й ісп. Василія, співпосника Прокопового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</w:t>
      </w:r>
      <w:r>
        <w:rPr>
          <w:rFonts w:ascii="Times New Roman" w:hAnsi="Times New Roman"/>
          <w:sz w:val="24"/>
        </w:rPr>
        <w:t xml:space="preserve">я́ на́шого Іва́на Золотоу́стого, архиєпи́скопа Константино́поля, і свято́го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>, і всіх святи́х – поми́лує і спасе́ нас як благи́й і людинолю́бний.</w:t>
      </w:r>
    </w:p>
    <w:p>
      <w:r>
        <w:rPr>
          <w:rFonts w:ascii="Times New Roman" w:hAnsi="Times New Roman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