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D8EA4" w14:textId="77777777" w:rsidR="00CC23EA" w:rsidRDefault="00CC23EA" w:rsidP="00CC23EA">
      <w:pPr>
        <w:pStyle w:val="3"/>
      </w:pPr>
      <w:r>
        <w:t>П’ятниця 15-го тижня</w:t>
      </w:r>
    </w:p>
    <w:p w14:paraId="205611A8" w14:textId="77777777" w:rsidR="00CC23EA" w:rsidRDefault="00CC23EA" w:rsidP="00CC23EA">
      <w:pPr>
        <w:pStyle w:val="a5"/>
      </w:pPr>
      <w:r>
        <w:rPr>
          <w:i/>
          <w:iCs/>
        </w:rPr>
        <w:t xml:space="preserve">Апостол: Гал. 210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.; 4, 8-21.</w:t>
      </w:r>
    </w:p>
    <w:p w14:paraId="20F018F9" w14:textId="77777777" w:rsidR="00CC23EA" w:rsidRDefault="00CC23EA" w:rsidP="00CC23EA">
      <w:pPr>
        <w:pStyle w:val="a5"/>
      </w:pPr>
      <w:r>
        <w:rPr>
          <w:b/>
          <w:bCs/>
        </w:rPr>
        <w:t xml:space="preserve">До </w:t>
      </w:r>
      <w:proofErr w:type="spellStart"/>
      <w:r>
        <w:rPr>
          <w:b/>
          <w:bCs/>
        </w:rPr>
        <w:t>Галатів</w:t>
      </w:r>
      <w:proofErr w:type="spellEnd"/>
      <w:r>
        <w:rPr>
          <w:b/>
          <w:bCs/>
        </w:rPr>
        <w:t xml:space="preserve"> послання святого апостола Павла читáння.</w:t>
      </w:r>
    </w:p>
    <w:p w14:paraId="35FAD21D" w14:textId="77777777" w:rsidR="00CC23EA" w:rsidRDefault="00CC23EA" w:rsidP="00CC23EA">
      <w:pPr>
        <w:pStyle w:val="a5"/>
      </w:pPr>
      <w:r>
        <w:rPr>
          <w:i/>
          <w:iCs/>
        </w:rPr>
        <w:t>8</w:t>
      </w:r>
      <w:r>
        <w:t xml:space="preserve">. Браття, не знаючи Бога, ви служили богам, що не були богами. </w:t>
      </w:r>
      <w:r>
        <w:rPr>
          <w:i/>
          <w:iCs/>
        </w:rPr>
        <w:t>9</w:t>
      </w:r>
      <w:r>
        <w:t xml:space="preserve">. Тепер же, коли ви пізнали Бога чи, краще кажучи, коли Бог пізнав вас, як ви можете вертатися знову до немічних та вбогих </w:t>
      </w:r>
      <w:proofErr w:type="spellStart"/>
      <w:r>
        <w:t>первнів</w:t>
      </w:r>
      <w:proofErr w:type="spellEnd"/>
      <w:r>
        <w:t xml:space="preserve">, яким, як колись, хочете знову служити? </w:t>
      </w:r>
      <w:r>
        <w:rPr>
          <w:i/>
          <w:iCs/>
        </w:rPr>
        <w:t>10</w:t>
      </w:r>
      <w:r>
        <w:t xml:space="preserve">. Вважаєте пильно на дні, на місяці, на пори та на роки! </w:t>
      </w:r>
      <w:r>
        <w:rPr>
          <w:i/>
          <w:iCs/>
        </w:rPr>
        <w:t>11</w:t>
      </w:r>
      <w:r>
        <w:t xml:space="preserve">. Боюсь за вас, чи не працював я коло вас даремно. </w:t>
      </w:r>
    </w:p>
    <w:p w14:paraId="725B6B36" w14:textId="77777777" w:rsidR="00CC23EA" w:rsidRDefault="00CC23EA" w:rsidP="00CC23EA">
      <w:pPr>
        <w:pStyle w:val="a5"/>
      </w:pPr>
      <w:r>
        <w:rPr>
          <w:i/>
          <w:iCs/>
        </w:rPr>
        <w:t>12</w:t>
      </w:r>
      <w:r>
        <w:t xml:space="preserve">. Благаю вас, брати, будьте як я, бо і я такий, як ви. Ви мене нічим не образили. </w:t>
      </w:r>
      <w:r>
        <w:rPr>
          <w:i/>
          <w:iCs/>
        </w:rPr>
        <w:t>13</w:t>
      </w:r>
      <w:r>
        <w:t xml:space="preserve">. Ви знаєте, як я через недугу тіла проповідував вам перший раз </w:t>
      </w:r>
      <w:proofErr w:type="spellStart"/>
      <w:r>
        <w:t>євангеліє</w:t>
      </w:r>
      <w:proofErr w:type="spellEnd"/>
      <w:r>
        <w:t xml:space="preserve">, </w:t>
      </w:r>
      <w:r>
        <w:rPr>
          <w:i/>
          <w:iCs/>
        </w:rPr>
        <w:t>14</w:t>
      </w:r>
      <w:r>
        <w:t xml:space="preserve">. і, не зважаючи на мою недугу, яка була вам спокусою, ви не погордували мною і не відіпхнули, але, як ангела Божого, прийняли, як Христа Ісуса. </w:t>
      </w:r>
      <w:r>
        <w:rPr>
          <w:i/>
          <w:iCs/>
        </w:rPr>
        <w:t>15</w:t>
      </w:r>
      <w:r>
        <w:t xml:space="preserve">. Де ж вона, тепер та ваша радість? Свідчу вам, що якби можна було, ви були б вирвали собі очі і мені дали б! </w:t>
      </w:r>
      <w:r>
        <w:rPr>
          <w:i/>
          <w:iCs/>
        </w:rPr>
        <w:t>16</w:t>
      </w:r>
      <w:r>
        <w:t xml:space="preserve">. Невже я вам став ворогом, говорячи вам правду? </w:t>
      </w:r>
      <w:r>
        <w:rPr>
          <w:i/>
          <w:iCs/>
        </w:rPr>
        <w:t>17</w:t>
      </w:r>
      <w:r>
        <w:t xml:space="preserve">. Та ті нещиро вас ревнують; вони вас хочуть від нас відвернути, щоб ви про них дбали. </w:t>
      </w:r>
      <w:r>
        <w:rPr>
          <w:i/>
          <w:iCs/>
        </w:rPr>
        <w:t>18</w:t>
      </w:r>
      <w:r>
        <w:t xml:space="preserve">. Воно добре – ревнувати, але у добрім, і завжди, не лиш тоді, коли я між вами. </w:t>
      </w:r>
      <w:r>
        <w:rPr>
          <w:i/>
          <w:iCs/>
        </w:rPr>
        <w:t>19</w:t>
      </w:r>
      <w:r>
        <w:t xml:space="preserve">. О мої </w:t>
      </w:r>
      <w:proofErr w:type="spellStart"/>
      <w:r>
        <w:t>дітоньки</w:t>
      </w:r>
      <w:proofErr w:type="spellEnd"/>
      <w:r>
        <w:t xml:space="preserve">, яких я знову народжую в муках, доки Христос у вас не зобразиться! </w:t>
      </w:r>
      <w:r>
        <w:rPr>
          <w:i/>
          <w:iCs/>
        </w:rPr>
        <w:t>20</w:t>
      </w:r>
      <w:r>
        <w:t xml:space="preserve">. Хотів би я бути серед вас тепер і змінити мою мову, бо сам не знаю, що мені з вами робити. </w:t>
      </w:r>
    </w:p>
    <w:p w14:paraId="382CFE2A" w14:textId="77777777" w:rsidR="00CC23EA" w:rsidRDefault="00CC23EA" w:rsidP="00CC23EA">
      <w:pPr>
        <w:pStyle w:val="a5"/>
      </w:pPr>
      <w:r>
        <w:rPr>
          <w:i/>
          <w:iCs/>
        </w:rPr>
        <w:t>21</w:t>
      </w:r>
      <w:r>
        <w:t xml:space="preserve">. Скажіть мені, ви, що хочете бути під законом, чи ви не знаєте закону? </w:t>
      </w:r>
    </w:p>
    <w:p w14:paraId="311F5B5D" w14:textId="77777777" w:rsidR="00CC23EA" w:rsidRDefault="00CC23EA" w:rsidP="00CC23EA">
      <w:pPr>
        <w:pStyle w:val="3"/>
      </w:pPr>
      <w:r>
        <w:t xml:space="preserve">Святим </w:t>
      </w:r>
      <w:proofErr w:type="spellStart"/>
      <w:r>
        <w:t>Йоакимові</w:t>
      </w:r>
      <w:proofErr w:type="spellEnd"/>
      <w:r>
        <w:t xml:space="preserve"> й Анні</w:t>
      </w:r>
    </w:p>
    <w:p w14:paraId="1B00CAEA" w14:textId="77777777" w:rsidR="00CC23EA" w:rsidRDefault="00CC23EA" w:rsidP="00CC23EA">
      <w:pPr>
        <w:pStyle w:val="a5"/>
      </w:pPr>
      <w:r>
        <w:rPr>
          <w:i/>
          <w:iCs/>
        </w:rPr>
        <w:t xml:space="preserve">Апостол: Гал. 210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.; 4, 22-31.</w:t>
      </w:r>
      <w:r>
        <w:t xml:space="preserve"> </w:t>
      </w:r>
    </w:p>
    <w:p w14:paraId="08753B78" w14:textId="77777777" w:rsidR="00CC23EA" w:rsidRDefault="00CC23EA" w:rsidP="00CC23EA">
      <w:pPr>
        <w:pStyle w:val="a5"/>
      </w:pPr>
      <w:r>
        <w:rPr>
          <w:b/>
          <w:bCs/>
        </w:rPr>
        <w:t xml:space="preserve">До </w:t>
      </w:r>
      <w:proofErr w:type="spellStart"/>
      <w:r>
        <w:rPr>
          <w:b/>
          <w:bCs/>
        </w:rPr>
        <w:t>Галатів</w:t>
      </w:r>
      <w:proofErr w:type="spellEnd"/>
      <w:r>
        <w:rPr>
          <w:b/>
          <w:bCs/>
        </w:rPr>
        <w:t xml:space="preserve"> послання святого апостола Павла читáння.</w:t>
      </w:r>
    </w:p>
    <w:p w14:paraId="14771083" w14:textId="77777777" w:rsidR="00CC23EA" w:rsidRDefault="00CC23EA" w:rsidP="00CC23EA">
      <w:pPr>
        <w:pStyle w:val="a5"/>
      </w:pPr>
      <w:r>
        <w:rPr>
          <w:i/>
          <w:iCs/>
        </w:rPr>
        <w:t>22</w:t>
      </w:r>
      <w:r>
        <w:t xml:space="preserve">. Браття, Авраам мав двох синів: одного від рабині, другого ж від вільної. </w:t>
      </w:r>
      <w:r>
        <w:rPr>
          <w:i/>
          <w:iCs/>
        </w:rPr>
        <w:t>23</w:t>
      </w:r>
      <w:r>
        <w:t xml:space="preserve">. Та той, що від рабині, народився за тілом, той же що від вільної – за обітницею. </w:t>
      </w:r>
      <w:r>
        <w:rPr>
          <w:i/>
          <w:iCs/>
        </w:rPr>
        <w:t>24</w:t>
      </w:r>
      <w:r>
        <w:t xml:space="preserve">. Це має інше значення: ті дві жінки – два завіти; один з гори </w:t>
      </w:r>
      <w:proofErr w:type="spellStart"/>
      <w:r>
        <w:t>Синаю</w:t>
      </w:r>
      <w:proofErr w:type="spellEnd"/>
      <w:r>
        <w:t xml:space="preserve">, що рабів родить, це – Агар. </w:t>
      </w:r>
      <w:r>
        <w:rPr>
          <w:i/>
          <w:iCs/>
        </w:rPr>
        <w:t>25</w:t>
      </w:r>
      <w:r>
        <w:t xml:space="preserve">. Гора ж </w:t>
      </w:r>
      <w:proofErr w:type="spellStart"/>
      <w:r>
        <w:t>Синай</w:t>
      </w:r>
      <w:proofErr w:type="spellEnd"/>
      <w:r>
        <w:t xml:space="preserve"> в </w:t>
      </w:r>
      <w:proofErr w:type="spellStart"/>
      <w:r>
        <w:t>Арабії</w:t>
      </w:r>
      <w:proofErr w:type="spellEnd"/>
      <w:r>
        <w:t xml:space="preserve"> і відповідає теперішньому Єрусалимові, що в рабстві зо своїми дітьми. </w:t>
      </w:r>
      <w:r>
        <w:rPr>
          <w:i/>
          <w:iCs/>
        </w:rPr>
        <w:t>26</w:t>
      </w:r>
      <w:r>
        <w:t xml:space="preserve">. Але вишній Єрусалим – вільний, він мати всім нам. </w:t>
      </w:r>
      <w:r>
        <w:rPr>
          <w:i/>
          <w:iCs/>
        </w:rPr>
        <w:t>27</w:t>
      </w:r>
      <w:r>
        <w:t xml:space="preserve">. Написано бо: </w:t>
      </w:r>
    </w:p>
    <w:p w14:paraId="36C1219F" w14:textId="77777777" w:rsidR="00CC23EA" w:rsidRDefault="00CC23EA" w:rsidP="00CC23EA">
      <w:pPr>
        <w:pStyle w:val="a5"/>
      </w:pPr>
      <w:r>
        <w:rPr>
          <w:rStyle w:val="a6"/>
        </w:rPr>
        <w:t>Веселися, неплідна, що не родиш!</w:t>
      </w:r>
      <w:r>
        <w:t xml:space="preserve"> </w:t>
      </w:r>
    </w:p>
    <w:p w14:paraId="2A3394CC" w14:textId="77777777" w:rsidR="00CC23EA" w:rsidRDefault="00CC23EA" w:rsidP="00CC23EA">
      <w:pPr>
        <w:pStyle w:val="a5"/>
      </w:pPr>
      <w:proofErr w:type="spellStart"/>
      <w:r>
        <w:rPr>
          <w:rStyle w:val="a6"/>
        </w:rPr>
        <w:t>Возкликни</w:t>
      </w:r>
      <w:proofErr w:type="spellEnd"/>
      <w:r>
        <w:rPr>
          <w:rStyle w:val="a6"/>
        </w:rPr>
        <w:t>, рада та весела, ти, що мук породіллі не знала,</w:t>
      </w:r>
      <w:r>
        <w:t xml:space="preserve"> </w:t>
      </w:r>
    </w:p>
    <w:p w14:paraId="17E02D41" w14:textId="77777777" w:rsidR="00CC23EA" w:rsidRDefault="00CC23EA" w:rsidP="00CC23EA">
      <w:pPr>
        <w:pStyle w:val="a5"/>
      </w:pPr>
      <w:r>
        <w:rPr>
          <w:rStyle w:val="a6"/>
        </w:rPr>
        <w:t>бо у покинутої дітей більш, ніж у тієї, що має чоловіка.</w:t>
      </w:r>
      <w:r>
        <w:t xml:space="preserve"> </w:t>
      </w:r>
    </w:p>
    <w:p w14:paraId="0E34D39C" w14:textId="77777777" w:rsidR="00CC23EA" w:rsidRDefault="00CC23EA" w:rsidP="00CC23EA">
      <w:pPr>
        <w:pStyle w:val="a5"/>
      </w:pPr>
      <w:r>
        <w:rPr>
          <w:i/>
          <w:iCs/>
        </w:rPr>
        <w:t>28</w:t>
      </w:r>
      <w:r>
        <w:t xml:space="preserve">. Ви ж, брати, як </w:t>
      </w:r>
      <w:proofErr w:type="spellStart"/>
      <w:r>
        <w:t>Ісаак</w:t>
      </w:r>
      <w:proofErr w:type="spellEnd"/>
      <w:r>
        <w:t xml:space="preserve">, діти обітниці. </w:t>
      </w:r>
      <w:r>
        <w:rPr>
          <w:i/>
          <w:iCs/>
        </w:rPr>
        <w:t>29</w:t>
      </w:r>
      <w:r>
        <w:t xml:space="preserve">. Та як тоді той що родився за тілом, гонив того, що родився за духом, так і тепер. </w:t>
      </w:r>
      <w:r>
        <w:rPr>
          <w:i/>
          <w:iCs/>
        </w:rPr>
        <w:t>30</w:t>
      </w:r>
      <w:r>
        <w:t xml:space="preserve">. Та що каже Писання? Прожени рабиню та її сина, бо син рабині не </w:t>
      </w:r>
      <w:proofErr w:type="spellStart"/>
      <w:r>
        <w:t>унаслідить</w:t>
      </w:r>
      <w:proofErr w:type="spellEnd"/>
      <w:r>
        <w:t xml:space="preserve"> з сином вільної. </w:t>
      </w:r>
      <w:r>
        <w:rPr>
          <w:i/>
          <w:iCs/>
        </w:rPr>
        <w:t>31</w:t>
      </w:r>
      <w:r>
        <w:t>. Отак, брати, ми сини не рабині, але вільної.</w:t>
      </w:r>
    </w:p>
    <w:p w14:paraId="5F25505D" w14:textId="77777777" w:rsidR="00CC23EA" w:rsidRDefault="00CC23EA" w:rsidP="00CC23EA">
      <w:pPr>
        <w:pStyle w:val="3"/>
      </w:pPr>
      <w:r>
        <w:t>Хворим</w:t>
      </w:r>
    </w:p>
    <w:p w14:paraId="15063278" w14:textId="6B6364F7" w:rsidR="00164274" w:rsidRDefault="00164274">
      <w:pPr>
        <w:rPr>
          <w:rFonts w:ascii="Times New Roman" w:eastAsia="Times New Roman" w:hAnsi="Times New Roman" w:cs="Times New Roman"/>
          <w:b/>
        </w:rPr>
      </w:pPr>
      <w:r w:rsidRPr="00164274">
        <w:rPr>
          <w:rFonts w:ascii="Times New Roman" w:eastAsia="Times New Roman" w:hAnsi="Times New Roman" w:cs="Times New Roman"/>
          <w:b/>
        </w:rPr>
        <w:t xml:space="preserve">До </w:t>
      </w:r>
      <w:proofErr w:type="spellStart"/>
      <w:r w:rsidRPr="00164274">
        <w:rPr>
          <w:rFonts w:ascii="Times New Roman" w:eastAsia="Times New Roman" w:hAnsi="Times New Roman" w:cs="Times New Roman"/>
          <w:b/>
        </w:rPr>
        <w:t>Галатів</w:t>
      </w:r>
      <w:proofErr w:type="spellEnd"/>
      <w:r w:rsidRPr="00164274">
        <w:rPr>
          <w:rFonts w:ascii="Times New Roman" w:eastAsia="Times New Roman" w:hAnsi="Times New Roman" w:cs="Times New Roman"/>
          <w:b/>
        </w:rPr>
        <w:t xml:space="preserve"> послання святого апостола Павла читáння.</w:t>
      </w:r>
    </w:p>
    <w:p w14:paraId="49E59B3F" w14:textId="77777777" w:rsidR="00164274" w:rsidRDefault="00164274">
      <w:pPr>
        <w:rPr>
          <w:rFonts w:ascii="Times New Roman" w:eastAsia="Times New Roman" w:hAnsi="Times New Roman" w:cs="Times New Roman"/>
          <w:i/>
          <w:color w:val="FF0000"/>
        </w:rPr>
      </w:pPr>
      <w:r w:rsidRPr="00164274">
        <w:rPr>
          <w:rFonts w:ascii="Times New Roman" w:eastAsia="Times New Roman" w:hAnsi="Times New Roman" w:cs="Times New Roman"/>
          <w:i/>
          <w:color w:val="FF0000"/>
        </w:rPr>
        <w:t xml:space="preserve">Гал. 210 </w:t>
      </w:r>
      <w:proofErr w:type="spellStart"/>
      <w:r w:rsidRPr="00164274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164274">
        <w:rPr>
          <w:rFonts w:ascii="Times New Roman" w:eastAsia="Times New Roman" w:hAnsi="Times New Roman" w:cs="Times New Roman"/>
          <w:i/>
          <w:color w:val="FF0000"/>
        </w:rPr>
        <w:t>.; 4, 8-14.</w:t>
      </w:r>
    </w:p>
    <w:p w14:paraId="189655A2" w14:textId="52FBC342" w:rsidR="00164274" w:rsidRDefault="00164274" w:rsidP="0016427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8.</w:t>
      </w:r>
      <w:r>
        <w:rPr>
          <w:color w:val="000000"/>
        </w:rPr>
        <w:t xml:space="preserve"> </w:t>
      </w:r>
      <w:r w:rsidR="00ED2B5E">
        <w:rPr>
          <w:color w:val="000000"/>
        </w:rPr>
        <w:t>Браття,</w:t>
      </w:r>
      <w:r w:rsidR="003861B1">
        <w:rPr>
          <w:color w:val="000000"/>
          <w:lang w:val="en-US"/>
        </w:rPr>
        <w:t xml:space="preserve"> </w:t>
      </w:r>
      <w:r>
        <w:rPr>
          <w:color w:val="000000"/>
        </w:rPr>
        <w:t xml:space="preserve">не знаючи Бога, </w:t>
      </w:r>
      <w:r w:rsidR="00574DE3">
        <w:rPr>
          <w:color w:val="000000"/>
        </w:rPr>
        <w:t xml:space="preserve">ви </w:t>
      </w:r>
      <w:r>
        <w:rPr>
          <w:color w:val="000000"/>
        </w:rPr>
        <w:t xml:space="preserve">служили богам, що не були богами. </w:t>
      </w:r>
      <w:r>
        <w:rPr>
          <w:rStyle w:val="Versetto"/>
        </w:rPr>
        <w:t>9.</w:t>
      </w:r>
      <w:r>
        <w:rPr>
          <w:color w:val="000000"/>
        </w:rPr>
        <w:t xml:space="preserve"> Тепер же, коли ви пізнали Бога чи, краще кажучи, коли Бог пізнав вас, як ви можете вертатися знову до немічних та вбогих </w:t>
      </w:r>
      <w:proofErr w:type="spellStart"/>
      <w:r>
        <w:rPr>
          <w:color w:val="000000"/>
        </w:rPr>
        <w:t>первнів</w:t>
      </w:r>
      <w:proofErr w:type="spellEnd"/>
      <w:r>
        <w:rPr>
          <w:color w:val="000000"/>
        </w:rPr>
        <w:t xml:space="preserve">, яким, як колись, хочете знову служити? </w:t>
      </w:r>
      <w:r>
        <w:rPr>
          <w:rStyle w:val="Versetto"/>
        </w:rPr>
        <w:t>10.</w:t>
      </w:r>
      <w:r>
        <w:rPr>
          <w:color w:val="000000"/>
        </w:rPr>
        <w:t xml:space="preserve"> Вважаєте пильно на дні, на місяці, на пори та на роки! </w:t>
      </w:r>
      <w:r>
        <w:rPr>
          <w:rStyle w:val="Versetto"/>
        </w:rPr>
        <w:t>11.</w:t>
      </w:r>
      <w:r>
        <w:rPr>
          <w:color w:val="000000"/>
        </w:rPr>
        <w:t xml:space="preserve"> Боюсь за вас, чи не працював я коло вас даремно.</w:t>
      </w:r>
    </w:p>
    <w:p w14:paraId="00000007" w14:textId="5A5FF181" w:rsidR="00481A9E" w:rsidRDefault="00164274" w:rsidP="00164274">
      <w:pPr>
        <w:rPr>
          <w:rFonts w:ascii="Times New Roman" w:eastAsia="Times New Roman" w:hAnsi="Times New Roman" w:cs="Times New Roman"/>
        </w:rPr>
      </w:pPr>
      <w:r>
        <w:rPr>
          <w:rStyle w:val="Versetto"/>
        </w:rPr>
        <w:t>12.</w:t>
      </w:r>
      <w:r>
        <w:rPr>
          <w:color w:val="000000"/>
        </w:rPr>
        <w:t xml:space="preserve"> Благаю вас, брати, будьте як я, бо і я такий, як ви. Ви мене нічим не образили. </w:t>
      </w:r>
      <w:r>
        <w:rPr>
          <w:rStyle w:val="Versetto"/>
        </w:rPr>
        <w:t>13.</w:t>
      </w:r>
      <w:r>
        <w:rPr>
          <w:color w:val="000000"/>
        </w:rPr>
        <w:t xml:space="preserve"> Ви знаєте, як я через недугу тіла проповідував вам перший раз </w:t>
      </w:r>
      <w:proofErr w:type="spellStart"/>
      <w:r>
        <w:rPr>
          <w:color w:val="000000"/>
        </w:rPr>
        <w:t>євангеліє</w:t>
      </w:r>
      <w:proofErr w:type="spellEnd"/>
      <w:r>
        <w:rPr>
          <w:color w:val="000000"/>
        </w:rPr>
        <w:t xml:space="preserve">, </w:t>
      </w:r>
      <w:r>
        <w:rPr>
          <w:rStyle w:val="Versetto"/>
        </w:rPr>
        <w:t>14.</w:t>
      </w:r>
      <w:r>
        <w:rPr>
          <w:color w:val="000000"/>
        </w:rPr>
        <w:t xml:space="preserve"> і, не зважаючи на мою недугу, яка була вам спокусою, ви не погордували мною і не відіпхнули, але, як ангела Божого, прийняли, як Христа Ісуса.</w:t>
      </w:r>
    </w:p>
    <w:sectPr w:rsidR="00481A9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A9E"/>
    <w:rsid w:val="00164274"/>
    <w:rsid w:val="003861B1"/>
    <w:rsid w:val="00481A9E"/>
    <w:rsid w:val="00574DE3"/>
    <w:rsid w:val="00CC23EA"/>
    <w:rsid w:val="00ED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B343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164274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CC2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CC23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1947</Words>
  <Characters>1111</Characters>
  <Application>Microsoft Office Word</Application>
  <DocSecurity>0</DocSecurity>
  <Lines>9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9</cp:revision>
  <dcterms:created xsi:type="dcterms:W3CDTF">2024-01-12T12:43:00Z</dcterms:created>
  <dcterms:modified xsi:type="dcterms:W3CDTF">2024-02-10T12:01:00Z</dcterms:modified>
</cp:coreProperties>
</file>