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(гл. 5): </w:t>
      </w:r>
      <w:r w:rsidDel="00000000" w:rsidR="00000000" w:rsidRPr="00000000">
        <w:rPr>
          <w:rFonts w:ascii="Times New Roman" w:hAnsi="Times New Roman"/>
          <w:sz w:val="24"/>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highlight w:val="cyan"/>
        </w:rPr>
      </w:pPr>
      <w:r w:rsidDel="00000000" w:rsidR="00000000" w:rsidRPr="00000000">
        <w:rPr>
          <w:rFonts w:ascii="Times New Roman" w:hAnsi="Times New Roman"/>
          <w:i w:val="1"/>
          <w:color w:val="ff0000"/>
          <w:sz w:val="24"/>
          <w:highlight w:val="cyan"/>
          <w:rtl w:val="0"/>
        </w:rPr>
        <w:t xml:space="preserve">(г. 3):</w:t>
      </w:r>
      <w:r w:rsidDel="00000000" w:rsidR="00000000" w:rsidRPr="00000000">
        <w:rPr>
          <w:rFonts w:ascii="Times New Roman" w:hAnsi="Times New Roman"/>
          <w:sz w:val="24"/>
          <w:highlight w:val="cyan"/>
          <w:rtl w:val="0"/>
        </w:rPr>
        <w:t xml:space="preserve"> Вели́ка му́чеників Твоїх, Хри́сте, си́ла! * бо і в гроба́х ле́жачи – ду́хів проганя́ють, * і унева́жнили всю воро́жу вла́ду, * вірою Тро́їчною по́двиг зверши́вши з благоче́стя.</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highlight w:val="cyan"/>
        </w:rPr>
      </w:pPr>
      <w:r w:rsidDel="00000000" w:rsidR="00000000" w:rsidRPr="00000000">
        <w:rPr>
          <w:rFonts w:ascii="Times New Roman" w:hAnsi="Times New Roman"/>
          <w:sz w:val="24"/>
          <w:highlight w:val="cyan"/>
          <w:rtl w:val="0"/>
        </w:rPr>
        <w:t xml:space="preserve">Проро́ки і апо́столи Христо́ві, і му́ченики * навчи́ли нас оспівувати Тро́йцю Єдиносу́щну, * і просвіти́ли язи́чників ома́нених, * і соприча́сниками Ангелів учини́ли синів лю́дських.</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Му́ченики Твої, Го́споди, * вірою утверди́вшись і надією укріпи́вшись, * у любо́ві Хреста́ Твого́ душе́вно з’єдна́вшись, * воро́же мучи́тельство зруйнува́ли і здобули́ вінці: * з Безпло́тними мо́ляться вони́ за ду́ші на́ші.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Вели́ка Хреста́ Твого́, Го́споди, си́ла! * бо поста́влений на місці, він діє у світі; * і яви́в з-по́серед рибаків – апо́столів, і з-по́серед язи́чників – му́чеників, * щоб моли́лися за ду́ші на́ші.</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w:t>
      </w:r>
      <w:r w:rsidDel="00000000" w:rsidR="00000000" w:rsidRPr="00000000">
        <w:rPr>
          <w:rFonts w:ascii="Times New Roman" w:hAnsi="Times New Roman"/>
          <w:i w:val="1"/>
          <w:color w:val="ff0000"/>
          <w:sz w:val="24"/>
          <w:rtl w:val="0"/>
        </w:rPr>
        <w:t xml:space="preserve">2): </w:t>
      </w:r>
      <w:r w:rsidDel="00000000" w:rsidR="00000000" w:rsidRPr="00000000">
        <w:rPr>
          <w:rFonts w:ascii="Times New Roman" w:hAnsi="Times New Roman"/>
          <w:sz w:val="24"/>
          <w:rtl w:val="0"/>
        </w:rPr>
        <w:t xml:space="preserve">Прийдіте, мучениколю́бці всі, * духо́вно возвеселімся і торжеству́ймо: * днесь бо влашто́вує тра́пезу та́йну му́ченик Теодо́р, * яко́ю веселіємо ми, святолю́бці, * і викли́куємо до ньо́го: * Ра́дуйся, страстоте́рпче непобо́рний, * що погро́зи мучи́телів на зе́млю пове́рг; * ра́дуйся, що отсе́ тіло з пра́ху за Христа́ відда́в на му́ки; * ра́дуйся, що в розмаїтих бідах * ви́пробуваним во́їном Небе́сного Во́їнства ви́явився. * Тому́ мо́лимо тебе́, му́чеників окра́со: * моли́ся за ду́ші на́ші.</w:t>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hAnsi="Times New Roman"/>
          <w:sz w:val="24"/>
          <w:rtl w:val="0"/>
        </w:rPr>
        <w:t xml:space="preserve">Богодаро́ваною благода́ттю чуде́с твоїх, * му́чениче Теодо́ре, * яку́ простяга́єш ти всім, хто з вірою до те́бе прибіга́є, * – нею хва́лимо тебе́, гово́рячи: * Полоне́них ізбавля́єш ти, * зціля́єш боля́щих, * убо́гих збага́чуєш; * і спаса́єш морепла́вців, * стри́муєш даре́мну вте́чу домоча́дців, * і виявля́єш зага́рбане крадія́ми, подви́жнику, * і во́їнів навча́єш грабу́нку цура́тися, * младе́нцям дару́єш ласка́во їх про́шення, * палко́го знахо́дять у то́бі засту́пника * ті, що тво́рять твоє́ свяще́нне помина́ння; * з ни́ми ж і для нас, стра́днику свяще́нніший, * співців тво́го му́чеництва, * ви́проси у Христа́ вели́кої ми́лости.</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hAnsi="Times New Roman"/>
          <w:sz w:val="24"/>
          <w:rtl w:val="0"/>
        </w:rPr>
        <w:t xml:space="preserve">Да́ром Бо́жим щонайви́щим показа́вся єси́, * му́чениче Теодо́ре: * бо і по кончи́ні як живи́й * усім, хто прибіга́є, дає́ш про́шення. * Ти́м-то, коли́ си́на о́ноді у жінки ви́крали * – полони́ли іновірні во́їни, * – і предста́ла вдови́ця, і сльоза́ми храм твій зро́шувала; * ти ж, як співчутли́вий, на коні білому з’яви́вшись, * її о́трока неви́димо поверну́в, * і пото́му з ним діяти чудеса́ не перестава́в єси́; * але́ моли́ Христа́ Бо́га, * щоб спасли́ся ду́ші на́ші.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hAnsi="Times New Roman"/>
          <w:sz w:val="24"/>
          <w:rtl w:val="0"/>
        </w:rPr>
        <w:t xml:space="preserve">Як боже́ственним дара́м однойме́нного, тебе́ вшано́вую, * три́чі блаже́нний Теодо́ре: * бо Світла Боже́ственного незаходи́мим світи́лом яви́вшись, * освіти́в єси́ по́двигами твоїми все творіння; * і од вогню́ сильнішим показа́вшись, * по́лум’я згаси́в єси́, * й облу́дного змія го́лову сокруши́в єси́; * тому́ в змага́ннях твоїх Христо́с, схили́вшись, * увінча́в боже́ственну го́лову твою́. * Великому́чениче, подви́жнику, * ма́ючи дерзнове́ння до Бо́га, * ре́вно моли́ся за ду́ші на́ші.</w:t>
      </w:r>
    </w:p>
    <w:p w:rsidR="00000000" w:rsidDel="00000000" w:rsidP="00000000" w:rsidRDefault="00000000" w:rsidRPr="00000000" w14:paraId="00000127">
      <w:pP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hAnsi="Times New Roman"/>
          <w:i w:val="1"/>
          <w:color w:val="ff0000"/>
          <w:sz w:val="24"/>
          <w:rtl w:val="0"/>
        </w:rPr>
        <w:t xml:space="preserve">(г. 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hAnsi="Times New Roman"/>
          <w:sz w:val="24"/>
          <w:rtl w:val="0"/>
        </w:rPr>
        <w:t xml:space="preserve">Як</w:t>
      </w:r>
      <w:r w:rsidDel="00000000" w:rsidR="00000000" w:rsidRPr="00000000">
        <w:rPr>
          <w:rFonts w:ascii="Times New Roman" w:hAnsi="Times New Roman"/>
          <w:sz w:val="24"/>
          <w:szCs w:val="24"/>
          <w:rtl w:val="0"/>
        </w:rPr>
        <w:t xml:space="preserve"> знаря́ддя ви́користав во́рог * співвідсту́пника мучи́теля в у́мислі лю́тому: * люде́й благочести́вих, що посто́м очища́лися, * оскве́рненою їжею од скве́рних жертв зазіха́в оскверни́ти; * але́ ти його́ підступ мудрішим зруйнува́в єси́ за́мислом, * уві сні предста́в єси́ тодішньому архиєре́єві * – і глибину́ ума́ одкрива́ючи, * і безу́мство то́го почина́ння викрива́ючи; * і ми, тобі подя́чний спів прино́сячи, * рятівнико́м імену́ємо, * щорічний спо́мин коли́шнього чу́да тво́рячи, * та мо́лимося, щоб і нада́лі од у́мислів лука́вого нам неушко́дженими спаса́тися * твоїми до Бо́га моли́твами, му́чениче Теодо́ре.</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b w:val="1"/>
          <w:sz w:val="24"/>
          <w:rtl w:val="0"/>
        </w:rPr>
        <w:t xml:space="preserve">І</w:t>
      </w:r>
      <w:r w:rsidDel="00000000" w:rsidR="00000000" w:rsidRPr="00000000">
        <w:rPr>
          <w:rFonts w:ascii="Times New Roman" w:cs="Times New Roman" w:eastAsia="Times New Roman" w:hAnsi="Times New Roman"/>
          <w:b w:val="1"/>
          <w:sz w:val="24"/>
          <w:szCs w:val="24"/>
          <w:rtl w:val="0"/>
        </w:rPr>
        <w:t xml:space="preserve">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w:t>
      </w:r>
      <w:r w:rsidDel="00000000" w:rsidR="00000000" w:rsidRPr="00000000">
        <w:rPr>
          <w:rFonts w:ascii="Times New Roman" w:hAnsi="Times New Roman"/>
          <w:i w:val="1"/>
          <w:color w:val="ff0000"/>
          <w:sz w:val="24"/>
          <w:rtl w:val="0"/>
        </w:rPr>
        <w:t xml:space="preserve">гмат-</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hAnsi="Times New Roman"/>
          <w:i w:val="1"/>
          <w:color w:val="ff0000"/>
          <w:sz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hAnsi="Times New Roman"/>
          <w:i w:val="1"/>
          <w:color w:val="ff0000"/>
          <w:sz w:val="24"/>
          <w:rtl w:val="0"/>
        </w:rPr>
        <w:t xml:space="preserve">гл. 3</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hAnsi="Times New Roman"/>
          <w:sz w:val="24"/>
          <w:rtl w:val="0"/>
        </w:rPr>
        <w:t xml:space="preserve">Як нам не дивуватися, Всечесна, твоєму боголюдському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правовірно визнають тебе, як Богородицю.</w:t>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Почу́є тебе́ Госпо́дь у день печа́лі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19,2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i w:val="1"/>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Захисти́ть тебе́ Ім’я́ Бо́га Якова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19,2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w:t>
      </w:r>
    </w:p>
    <w:p w:rsidR="00000000" w:rsidDel="00000000" w:rsidP="00000000" w:rsidRDefault="00000000" w:rsidRPr="00000000" w14:paraId="0000013C">
      <w:pPr>
        <w:jc w:val="both"/>
        <w:rPr/>
      </w:pPr>
      <w:r w:rsidDel="00000000" w:rsidR="00000000" w:rsidRPr="00000000">
        <w:rPr>
          <w:rFonts w:ascii="Times New Roman" w:hAnsi="Times New Roman"/>
          <w:sz w:val="24"/>
          <w:rtl w:val="0"/>
        </w:rPr>
        <w:t xml:space="preserve">З усіх же польових звірів, що їх сотворив Господь Бог, найхитріщий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смоківне листя і поробили собі пояси. </w:t>
      </w:r>
    </w:p>
    <w:p w:rsidR="00000000" w:rsidDel="00000000" w:rsidP="00000000" w:rsidRDefault="00000000" w:rsidRPr="00000000" w14:paraId="0000013D">
      <w:pPr>
        <w:jc w:val="both"/>
        <w:rPr/>
      </w:pPr>
      <w:r w:rsidDel="00000000" w:rsidR="00000000" w:rsidRPr="00000000">
        <w:rPr>
          <w:rFonts w:ascii="Times New Roman" w:hAnsi="Times New Roman"/>
          <w:sz w:val="24"/>
          <w:rtl w:val="0"/>
        </w:rPr>
        <w:t xml:space="preserve">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зі мною, дала мені з дерева, і я їв». Тоді Господь Бог сказав до жінки: «Що ти це наробила?» Жінка відповіла: «Змій обманув мене, і я їла». </w:t>
      </w:r>
    </w:p>
    <w:p w:rsidR="00000000" w:rsidDel="00000000" w:rsidP="00000000" w:rsidRDefault="00000000" w:rsidRPr="00000000" w14:paraId="0000013E">
      <w:pPr>
        <w:jc w:val="both"/>
        <w:rPr>
          <w:color w:val="ff0000"/>
        </w:rPr>
      </w:pPr>
      <w:r w:rsidDel="00000000" w:rsidR="00000000" w:rsidRPr="00000000">
        <w:rPr>
          <w:rFonts w:ascii="Times New Roman" w:hAnsi="Times New Roman"/>
          <w:sz w:val="24"/>
          <w:rtl w:val="0"/>
        </w:rPr>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ввіп’ястися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 </w:t>
      </w:r>
      <w:r w:rsidDel="00000000" w:rsidR="00000000" w:rsidRPr="00000000">
        <w:rPr>
          <w:rFonts w:ascii="Times New Roman" w:hAnsi="Times New Roman"/>
          <w:i w:val="1"/>
          <w:color w:val="ff0000"/>
          <w:sz w:val="24"/>
          <w:rtl w:val="0"/>
        </w:rPr>
        <w:t xml:space="preserve">(Бут. 2, 20-25; 3, 1-20)</w:t>
      </w:r>
      <w:r w:rsidDel="00000000" w:rsidR="00000000" w:rsidRPr="00000000">
        <w:rPr>
          <w:rFonts w:ascii="Times New Roman" w:hAnsi="Times New Roman"/>
          <w:sz w:val="24"/>
          <w:rtl w:val="0"/>
        </w:rPr>
      </w:r>
    </w:p>
    <w:p w:rsidR="00000000" w:rsidDel="00000000" w:rsidP="00000000" w:rsidRDefault="00000000" w:rsidRPr="00000000" w14:paraId="0000013F">
      <w:pPr>
        <w:spacing w:after="120" w:before="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Вознеси́ся, Го́споди, си́лою Твоє́ю! У пісня́х і псалма́х оспіва́ємо вла́ду Твою́ </w:t>
      </w:r>
      <w:r w:rsidDel="00000000" w:rsidR="00000000" w:rsidRPr="00000000">
        <w:rPr>
          <w:rFonts w:ascii="Times New Roman" w:hAnsi="Times New Roman"/>
          <w:i w:val="1"/>
          <w:color w:val="ff0000"/>
          <w:sz w:val="24"/>
          <w:rtl w:val="0"/>
        </w:rPr>
        <w:t xml:space="preserve">(Пс 20,14).</w:t>
      </w:r>
      <w:r w:rsidDel="00000000" w:rsidR="00000000" w:rsidRPr="00000000">
        <w:rPr>
          <w:rFonts w:ascii="Times New Roman" w:hAnsi="Times New Roman"/>
          <w:sz w:val="24"/>
          <w:rtl w:val="0"/>
        </w:rPr>
      </w:r>
    </w:p>
    <w:p w:rsidR="00000000" w:rsidDel="00000000" w:rsidP="00000000" w:rsidRDefault="00000000" w:rsidRPr="00000000" w14:paraId="00000140">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си́лою Твоє́ю возвесели́ться цар </w:t>
      </w:r>
      <w:r w:rsidDel="00000000" w:rsidR="00000000" w:rsidRPr="00000000">
        <w:rPr>
          <w:rFonts w:ascii="Times New Roman" w:hAnsi="Times New Roman"/>
          <w:i w:val="1"/>
          <w:color w:val="ff0000"/>
          <w:sz w:val="24"/>
          <w:rtl w:val="0"/>
        </w:rPr>
        <w:t xml:space="preserve">(Пс 20,1).</w:t>
      </w:r>
      <w:r w:rsidDel="00000000" w:rsidR="00000000" w:rsidRPr="00000000">
        <w:rPr>
          <w:rFonts w:ascii="Times New Roman" w:hAnsi="Times New Roman"/>
          <w:sz w:val="24"/>
          <w:rtl w:val="0"/>
        </w:rPr>
      </w:r>
    </w:p>
    <w:p w:rsidR="00000000" w:rsidDel="00000000" w:rsidP="00000000" w:rsidRDefault="00000000" w:rsidRPr="00000000" w14:paraId="00000141">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4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3">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6">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7">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 </w:t>
      </w:r>
      <w:r w:rsidDel="00000000" w:rsidR="00000000" w:rsidRPr="00000000">
        <w:rPr>
          <w:rFonts w:ascii="Times New Roman" w:hAnsi="Times New Roman"/>
          <w:i w:val="1"/>
          <w:color w:val="ff0000"/>
          <w:sz w:val="24"/>
          <w:rtl w:val="0"/>
        </w:rPr>
        <w:t xml:space="preserve">(Прип. 3, 19-34)</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4">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7">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8">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A">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B">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E">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6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5">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F">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7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1">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3">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4">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5">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B">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C">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A">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B">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D">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1">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8">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E">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4">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5">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6">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B">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A">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1">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2">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великомученика Теодора Тирона, і преподобного отця нашого й ісповідника Теофілакта, єпископа Нікомидійського,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3">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OlN/vavkVCh6ItZ6u0ZuxpS4g==">CgMxLjA4AHIhMS0zaVh5emNPUTB5VVZZY2pNQTRwcEJsSEgwS3ktdUIz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2023-02-26T21:55:00Z</dcterms:created>
  <dc:creator>abat.andrew</dc:creator>
</cp:coreProperties>
</file>