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bookmarkStart w:colFirst="0" w:colLast="0" w:name="_heading=h.gjdgxs" w:id="0"/>
      <w:bookmarkEnd w:id="0"/>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5</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spacing w:after="120" w:lineRule="auto"/>
        <w:jc w:val="both"/>
        <w:rPr/>
      </w:pPr>
      <w:r w:rsidDel="00000000" w:rsidR="00000000" w:rsidRPr="00000000">
        <w:rPr>
          <w:rFonts w:ascii="Times New Roman" w:hAnsi="Times New Roman"/>
          <w:sz w:val="24"/>
          <w:rtl w:val="0"/>
        </w:rPr>
        <w:t xml:space="preserve">Не дбаючи про туземне* і мужньо на муки зважившись,* ви, преславні Мученики, не втратили надії блаженних,* але стали спадкоємцями небесного царства.* Тож, мавши сміливість до людинолюбного Бога,* випросіть світові замирення* і душам нашим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rFonts w:ascii="Times New Roman" w:hAnsi="Times New Roman"/>
          <w:i w:val="1"/>
          <w:color w:val="ff0000"/>
          <w:sz w:val="24"/>
          <w:rtl w:val="0"/>
        </w:rPr>
        <w:t xml:space="preserve">(г. 4, подібний: Дав ти як змамено):</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Проколений між ребрами* і піднесений на дерево, Ти виточив життя мені,* що через злобу змія і споживанням з дерева був умертвлений.* Тому прославляю тебе, Христе,* і благаю Твого милосердя:* Дозволь мені посне поприще у покаянні звершити* та поклонитися Твоїм* страстям і воскресінню.</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Ти прогнав із раю первостворену людину,* що в саду була опанована хворобою.* Але, прибившись як людина на древі,* Ти, Спасителю, знову людину туди увів.* Тим-то кличу, Ізбавителю, до Тебе:* Звільни мене сьогодні від моїх хворіб* та очисти постом і сльозами покаяння,* Ісусе преблагий, Спасе душ наших.</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Господи, ми оспівуємо Твій життєдайний хрест,* бо, умертвивши смерть,* він процвів у світі життям.* Його ж Тобі і нині приносимо на молитву:* Укріпи нас, що постимо, у ці священні дні* і дай силу проти пристрастей і перемогу над земним,* з великої милості Твоєї, Людинолюбче.</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Вірою і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істинною світу зрікшись, Отче,* від младе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нства,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дісно послідував ти за розп’я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тим Христо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 і мно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гими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двигами плоть умертви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благода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ть зцілень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йно прийня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тамува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розмаїті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мочі і 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хів лука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вства проганя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для всіх вели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ким 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вом.</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Вірою і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істинною світу зрікшись, Отче,* від младе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нства,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дісно послідував ти за розп’я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тим Христо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 і мно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гими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двигами плоть умертви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благода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ть зцілень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йно прийня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тамува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розмаїті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мочі і 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хів лука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вства проганя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для всіх вели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ким 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вом.</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Окра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сою мона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шества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згуртува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ти незліченну рать,* щоб оспівувати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спода,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тче наш,* і на Небе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сну стезю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всіх наста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вив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хто гідно за боже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ственними твоїми вче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ннями послідував* і життя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твоє</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доброче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сне наслідував, Блаже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нний;* їх ти зно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воєди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но зібра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у твоє</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му переста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вленні, Венеди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кте.</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Як у давнину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Ілля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Отче,* ти дощ боже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ственним молінням з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ба спрова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див,* вчини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щоб гле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чик вито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чував із 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бе 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і ме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ртвого воскреси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зліч інших чуде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 зверши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вну сла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га і Спа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тому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твою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 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зі па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м’ять* святку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ємо з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Венеди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кте.</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Коли чиста Агниця побачила свого Агнця,* що його, як людину, вели на добровільну смерть,* плачучи, промовляла:* Квапишся, Христе, учинити бездітною мене, що тебе породила!* Чому ти так учинив, Спасителю всіх?* Та оспівую і славлю твою,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найбільшу доброту,* що понад усяке слово і розуміння.</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Господи на небі милість Твоя і істина Твоя аж до хмар. </w:t>
      </w:r>
      <w:r w:rsidDel="00000000" w:rsidR="00000000" w:rsidRPr="00000000">
        <w:rPr>
          <w:rFonts w:ascii="Times New Roman" w:hAnsi="Times New Roman"/>
          <w:i w:val="1"/>
          <w:color w:val="ff0000"/>
          <w:sz w:val="24"/>
          <w:rtl w:val="0"/>
        </w:rPr>
        <w:t xml:space="preserve">(Пс. 35,6).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Правда твоя, як Божі гори, суди твої, немов безодня велика. </w:t>
      </w:r>
      <w:r w:rsidDel="00000000" w:rsidR="00000000" w:rsidRPr="00000000">
        <w:rPr>
          <w:rFonts w:ascii="Times New Roman" w:hAnsi="Times New Roman"/>
          <w:i w:val="1"/>
          <w:color w:val="ff0000"/>
          <w:sz w:val="24"/>
          <w:rtl w:val="0"/>
        </w:rPr>
        <w:t xml:space="preserve">(Пс. 35,7).</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Ось книга родоводу Адама. Коли Бог сотворив людину, він створив її на подобу Божу. Сотворив він їх – чоловіка й жінку, і благословив їх, і дав їм ім'я людина тоді, коли сотворив їх. Як прожив Адам 130 років, то народився в нього син на його подобу й на його образ, і дав він йому ім'я Сет. Віку ж Адамового, після того, як народився Сет, було 800 років, і породив він інших синів і дочок. Всього прожив Адам 930 років і аж тоді помер. Як Сетові було 105 років, народився в нього Енос, а породивши його, жив Сет ще 807 років і породив синів та дочок. Всього Сет прожив 912 років аж тоді помер. Як Еносові було 90 років, народився в нього Кинан, а породивши його, жив Енос ще 815 років і породив інших синів і дочок. Усього прожив Енос 905 років і по тому помер. Як Кинанові було 70 років, породив він Магалалієла, а породивши його, жив Кинан ще 840 років і зродив синів та дочок. Всього прожив Кинан 910 років і по тому помер. Як Магалалієлові було 65 років, він породив Яреда, а породивши його, жив Магалалієл ще 830 років і породив інших синів та дочок. Усього прожив Магалалієл 895 років і тоді помер. Як Яредові було 162 роки, він породив Еноха, а породивши його, жив Яред ще 800 років і породив інших синів та дочок. Усього прожив Яред 962 роки й по тому помер. Як Енохові було 65 років, він породив Матусаїла. Енох же ходив з Богом, а породивши Матусаїла, жив іще 300 років і породив інших синів та дочок. 23 Усього прожив Енох 365 років. Енох ходив з Богом, та не стало його, бо Бог узяв його. </w:t>
      </w:r>
      <w:r w:rsidDel="00000000" w:rsidR="00000000" w:rsidRPr="00000000">
        <w:rPr>
          <w:rFonts w:ascii="Times New Roman" w:hAnsi="Times New Roman"/>
          <w:i w:val="1"/>
          <w:color w:val="ff0000"/>
          <w:sz w:val="24"/>
          <w:rtl w:val="0"/>
        </w:rPr>
        <w:t xml:space="preserve">(Бут. 5, 1-24).</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color w:val="000000"/>
          <w:sz w:val="24"/>
          <w:rtl w:val="0"/>
        </w:rPr>
        <w:t xml:space="preserve">Надійся на Господа і додержуй путі його. </w:t>
      </w:r>
      <w:r w:rsidDel="00000000" w:rsidR="00000000" w:rsidRPr="00000000">
        <w:rPr>
          <w:rFonts w:ascii="Times New Roman" w:hAnsi="Times New Roman"/>
          <w:i w:val="1"/>
          <w:color w:val="ff0000"/>
          <w:sz w:val="24"/>
          <w:rtl w:val="0"/>
        </w:rPr>
        <w:t xml:space="preserve">(Пс. 36,34).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Не наслідуй лукавих і не завидуй тим, що чинять беззаконня. </w:t>
      </w:r>
      <w:r w:rsidDel="00000000" w:rsidR="00000000" w:rsidRPr="00000000">
        <w:rPr>
          <w:rFonts w:ascii="Times New Roman" w:hAnsi="Times New Roman"/>
          <w:i w:val="1"/>
          <w:color w:val="ff0000"/>
          <w:sz w:val="24"/>
          <w:rtl w:val="0"/>
        </w:rPr>
        <w:t xml:space="preserve">(Пс. 36,1).</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Вчини, мій сину, ось що, і звільнишся, бо ти попався в руки ближньому твоєму: - іди, смирися, наполягай на твого ближнього; не дай очам твоїм ні сну, ні дрімоти твоїм повікам. Звільнись, неначе сарна з рук (мисливця) і немов та птиця з сильця. Іди, ледащо, до мурашки; приглянься до її звичаїв, будь розумним. Нема в неї ні начальства, ні назирателя, ані вождя, – і літом вона хліб собі готує, у жнива збирає корм свій. Докіль лежатимеш, лінивцю, коли ти встанеш зо сну свого? Не довго будеш спати, не довго й куняти, не довго будеш, розлігшися, згортати руки, і злидні, наче волоцюга, прийдуть на тебе; і недостача, мов муж збройний. Людина розбещена, чоловік безбожний – ходить з неправдивими устами, мружить очі, човгає ногами, подає знаки своїми пальцями. З лихими думами на серці він увесь час зло кує, сіє розбрат. Тому на нього нагло надійде погибель, він вмить буде розбитий, без рятунку. Є шість речей, що Господеві огидні, ба й сім, що для душі його осоружні: горді очі, язик брехливий, руки, що кров безвинну проливають, серце, що кує лихі задуми, ноги, що біжать до зла швидко, фальшивий свідок, що дихає брехнею, та той, що між братами сіє чвари. Пильнуй, мій сину, заповіді батька твого, не відкидай навчання матері твоєї. </w:t>
      </w:r>
      <w:r w:rsidDel="00000000" w:rsidR="00000000" w:rsidRPr="00000000">
        <w:rPr>
          <w:rFonts w:ascii="Times New Roman" w:hAnsi="Times New Roman"/>
          <w:i w:val="1"/>
          <w:color w:val="ff0000"/>
          <w:sz w:val="24"/>
          <w:rtl w:val="0"/>
        </w:rPr>
        <w:t xml:space="preserve">(Прип. 6, 3-20).</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Венедикта,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0">
      <w:pPr>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C12264"/>
    <w:pPr>
      <w:spacing w:after="0" w:line="240" w:lineRule="auto"/>
    </w:pPr>
    <w:rPr>
      <w:rFonts w:ascii="Times New Roman" w:cs="Times New Roman" w:eastAsia="Times New Roman" w:hAnsi="Times New Roman"/>
      <w:sz w:val="24"/>
      <w:szCs w:val="24"/>
      <w:lang w:eastAsia="ru-RU"/>
    </w:rPr>
  </w:style>
  <w:style w:type="paragraph" w:styleId="Heading1">
    <w:name w:val="heading 1"/>
    <w:basedOn w:val="Normal"/>
    <w:next w:val="Normal"/>
    <w:link w:val="Heading1Char"/>
    <w:uiPriority w:val="99"/>
    <w:qFormat w:val="1"/>
    <w:rsid w:val="00C12264"/>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C12264"/>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C12264"/>
    <w:pPr>
      <w:keepNext w:val="1"/>
      <w:keepLines w:val="1"/>
      <w:spacing w:before="40"/>
      <w:outlineLvl w:val="2"/>
    </w:pPr>
    <w:rPr>
      <w:rFonts w:ascii="Calibri" w:hAnsi="Calibri"/>
      <w:color w:val="243f60"/>
      <w:lang w:eastAsia="en-US" w:val="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C12264"/>
    <w:rPr>
      <w:rFonts w:ascii="Calibri" w:cs="Times New Roman" w:eastAsia="Times New Roman" w:hAnsi="Calibri"/>
      <w:b w:val="1"/>
      <w:bCs w:val="1"/>
      <w:color w:val="345a8a"/>
      <w:sz w:val="32"/>
      <w:szCs w:val="32"/>
      <w:lang w:eastAsia="ru-RU"/>
    </w:rPr>
  </w:style>
  <w:style w:type="character" w:styleId="Heading2Char" w:customStyle="1">
    <w:name w:val="Heading 2 Char"/>
    <w:basedOn w:val="DefaultParagraphFont"/>
    <w:link w:val="Heading2"/>
    <w:uiPriority w:val="99"/>
    <w:rsid w:val="00C12264"/>
    <w:rPr>
      <w:rFonts w:ascii="Calibri" w:cs="Times New Roman" w:eastAsia="Times New Roman" w:hAnsi="Calibri"/>
      <w:b w:val="1"/>
      <w:bCs w:val="1"/>
      <w:color w:val="4f81bd"/>
      <w:sz w:val="26"/>
      <w:szCs w:val="26"/>
      <w:lang w:eastAsia="ru-RU"/>
    </w:rPr>
  </w:style>
  <w:style w:type="character" w:styleId="Heading3Char" w:customStyle="1">
    <w:name w:val="Heading 3 Char"/>
    <w:basedOn w:val="DefaultParagraphFont"/>
    <w:link w:val="Heading3"/>
    <w:uiPriority w:val="99"/>
    <w:rsid w:val="00C12264"/>
    <w:rPr>
      <w:rFonts w:ascii="Calibri" w:cs="Times New Roman" w:eastAsia="Times New Roman" w:hAnsi="Calibri"/>
      <w:color w:val="243f60"/>
      <w:sz w:val="24"/>
      <w:szCs w:val="24"/>
      <w:lang w:val="en-US"/>
    </w:rPr>
  </w:style>
  <w:style w:type="paragraph" w:styleId="NormalWeb">
    <w:name w:val="Normal (Web)"/>
    <w:basedOn w:val="Normal"/>
    <w:uiPriority w:val="99"/>
    <w:semiHidden w:val="1"/>
    <w:unhideWhenUsed w:val="1"/>
    <w:rsid w:val="00A11AD3"/>
    <w:pPr>
      <w:spacing w:after="100" w:afterAutospacing="1" w:before="100" w:beforeAutospacing="1"/>
    </w:pPr>
    <w:rPr>
      <w:lang w:eastAsia="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vI/3zd1e8c3u4SNx/raQUtAEgg==">CgMxLjAyCGguZ2pkZ3hzOAByITFvamxfYmZqZ2hid0Y2TGx0dWowWlRkVHhYaklYb0lMMw==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2023-02-26T20:26:00Z</dcterms:created>
  <dc:creator>Роман Медвідь</dc:creator>
</cp:coreProperties>
</file>