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Ту, що надприродно зачала тілом у лоні сяюче вічно від Отця Слово,* піснями невмовкаючими величаємо, вірні.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преподобними, посниками і священними пророками вшануймо безліч жінок страдниць* і тих, що постом здолали ворога.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 тілі щедрого і милосердного Бога,* з усіма святими моли його постійно,* щоб визволив нас від бід, Мати Діво 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