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10, Вівторок</w:t>
      </w:r>
    </w:p>
    <w:p>
      <w:r>
        <w:rPr>
          <w:rFonts w:ascii="Times New Roman" w:hAnsi="Times New Roman"/>
          <w:sz w:val="24"/>
        </w:rPr>
        <w:t>Свв. мчч. Мини, Єрмогена і Євграфа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всесла́вний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Ми́но</w:t>
      </w:r>
      <w:r>
        <w:rPr>
          <w:rFonts w:ascii="Times New Roman" w:hAnsi="Times New Roman"/>
          <w:sz w:val="24"/>
        </w:rPr>
        <w:t xml:space="preserve">,* коли́ по </w:t>
      </w:r>
      <w:r>
        <w:rPr>
          <w:rFonts w:ascii="Times New Roman" w:hAnsi="Times New Roman"/>
          <w:sz w:val="24"/>
        </w:rPr>
        <w:t>підо́швах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тебе́,* й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вико́лювали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відтина́ли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богосло́вний</w:t>
      </w:r>
      <w:r>
        <w:rPr>
          <w:rFonts w:ascii="Times New Roman" w:hAnsi="Times New Roman"/>
          <w:sz w:val="24"/>
        </w:rPr>
        <w:t xml:space="preserve"> твій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,* ти терпів з </w:t>
      </w:r>
      <w:r>
        <w:rPr>
          <w:rFonts w:ascii="Times New Roman" w:hAnsi="Times New Roman"/>
          <w:sz w:val="24"/>
        </w:rPr>
        <w:t>усіє́ю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тве́рдістю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ди́влячись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Боже́ственні</w:t>
      </w:r>
      <w:r>
        <w:rPr>
          <w:rFonts w:ascii="Times New Roman" w:hAnsi="Times New Roman"/>
          <w:sz w:val="24"/>
        </w:rPr>
        <w:t xml:space="preserve"> воздая́ння.* Тим-то моли́,*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Рук відсічення* і ніг </w:t>
      </w:r>
      <w:r>
        <w:rPr>
          <w:rFonts w:ascii="Times New Roman" w:hAnsi="Times New Roman"/>
          <w:sz w:val="24"/>
        </w:rPr>
        <w:t>відруба́ння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зно́сить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Єрмоге́н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,* і, </w:t>
      </w:r>
      <w:r>
        <w:rPr>
          <w:rFonts w:ascii="Times New Roman" w:hAnsi="Times New Roman"/>
          <w:sz w:val="24"/>
        </w:rPr>
        <w:t>погляда́ючи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вого́нь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премно́гу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гаря́чість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явля́є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го́рнучись.* Йому́ і </w:t>
      </w:r>
      <w:r>
        <w:rPr>
          <w:rFonts w:ascii="Times New Roman" w:hAnsi="Times New Roman"/>
          <w:sz w:val="24"/>
        </w:rPr>
        <w:t>мо́литься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>чле́нами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розби́тими</w:t>
      </w:r>
      <w:r>
        <w:rPr>
          <w:rFonts w:ascii="Times New Roman" w:hAnsi="Times New Roman"/>
          <w:sz w:val="24"/>
        </w:rPr>
        <w:t xml:space="preserve">* були́ ви </w:t>
      </w:r>
      <w:r>
        <w:rPr>
          <w:rFonts w:ascii="Times New Roman" w:hAnsi="Times New Roman"/>
          <w:sz w:val="24"/>
        </w:rPr>
        <w:t>вве́ржені</w:t>
      </w:r>
      <w:r>
        <w:rPr>
          <w:rFonts w:ascii="Times New Roman" w:hAnsi="Times New Roman"/>
          <w:sz w:val="24"/>
        </w:rPr>
        <w:t xml:space="preserve">* у глибину́ морську́, святі,* але́ </w:t>
      </w:r>
      <w:r>
        <w:rPr>
          <w:rFonts w:ascii="Times New Roman" w:hAnsi="Times New Roman"/>
          <w:sz w:val="24"/>
        </w:rPr>
        <w:t>кра́щим</w:t>
      </w:r>
      <w:r>
        <w:rPr>
          <w:rFonts w:ascii="Times New Roman" w:hAnsi="Times New Roman"/>
          <w:sz w:val="24"/>
        </w:rPr>
        <w:t xml:space="preserve"> повелінням* до </w:t>
      </w:r>
      <w:r>
        <w:rPr>
          <w:rFonts w:ascii="Times New Roman" w:hAnsi="Times New Roman"/>
          <w:sz w:val="24"/>
        </w:rPr>
        <w:t>ти́хої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соло́дкости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скерува́лися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потопи́вши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зло́бу</w:t>
      </w:r>
      <w:r>
        <w:rPr>
          <w:rFonts w:ascii="Times New Roman" w:hAnsi="Times New Roman"/>
          <w:sz w:val="24"/>
        </w:rPr>
        <w:t xml:space="preserve"> змія.* Тим-то моліться,*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збурені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прибігаємо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пристані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взиваємо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Спаси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подай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десницю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міцні, Народжений від Діви, потопи у глибині безстрастя </w:t>
      </w:r>
      <w:r>
        <w:rPr>
          <w:rFonts w:ascii="Times New Roman" w:hAnsi="Times New Roman"/>
          <w:b/>
          <w:color w:val="000000"/>
          <w:sz w:val="24"/>
        </w:rPr>
        <w:t>тричасну</w:t>
      </w:r>
      <w:r>
        <w:rPr>
          <w:rFonts w:ascii="Times New Roman" w:hAnsi="Times New Roman"/>
          <w:b/>
          <w:color w:val="000000"/>
          <w:sz w:val="24"/>
        </w:rPr>
        <w:t xml:space="preserve"> душу, молюся; щоб,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колись, блаженний, розв’язав пута </w:t>
      </w:r>
      <w:r>
        <w:rPr>
          <w:rFonts w:ascii="Times New Roman" w:hAnsi="Times New Roman"/>
          <w:color w:val="000000"/>
          <w:sz w:val="24"/>
        </w:rPr>
        <w:t>неплідства</w:t>
      </w:r>
      <w:r>
        <w:rPr>
          <w:rFonts w:ascii="Times New Roman" w:hAnsi="Times New Roman"/>
          <w:color w:val="000000"/>
          <w:sz w:val="24"/>
        </w:rPr>
        <w:t xml:space="preserve">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Лук сильних ослаб, немічні ж опоясалися силою; заради цього утвердилося в Господі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блаженний, всякі чесноти виконав, усяку ж злобу в серці своєму зненавидів і людям показав путь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Ще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в тілі, ти, Предтече, показав життя безплотних; укріпи і нас, богоносний, уподібнитися Йому твоїми молитвами, молимось.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 Тобою був помилуваний, який став нечистим заради злочинів, Мати Діво; тому оспівуємо Тебе в піснях, достойно Тебе ублажаючи.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Заради любові до образа Твого, Щедрий, Ти на хресті був піднесений, і народи зніяковіли; Ти бо, Чоловіколюбче,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моя і хваління.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Знаємо тебе, славний Предтече, як горлицю, яка словами істини сповіщає світові істинну весну, тому тебе завжди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Старого і Нового завітів проповідник, Предтече, твоїми молитвами онови всього мене, якого сокрушив лукавий оманою.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оселився в пустелі непорочним життям, Предтече, божественними твоїми молитвами онови мій розум, спустошений всякими провинами.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Твій Син, Діво, є нашим очищенням і визволенням; Його ж благай спасти душі тих, хто у зворушливості ублажає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Твоє, Господи, подай нам, і з темряви гріхів визволи нас, Благий, і даруй нам Твій мир.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Вихованець пустелі, Предтече, росою молитов твоїх збережи мене неушкодженим від спустошливого вугілля, розпаленого пристрастями.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Твоєю, всеблаженний Йоане, святою правицею </w:t>
      </w:r>
      <w:r>
        <w:rPr>
          <w:rFonts w:ascii="Times New Roman" w:hAnsi="Times New Roman"/>
          <w:color w:val="000000"/>
          <w:sz w:val="24"/>
        </w:rPr>
        <w:t>охрещується</w:t>
      </w:r>
      <w:r>
        <w:rPr>
          <w:rFonts w:ascii="Times New Roman" w:hAnsi="Times New Roman"/>
          <w:color w:val="000000"/>
          <w:sz w:val="24"/>
        </w:rPr>
        <w:t xml:space="preserve"> Божественна Правиця Отця, яка спасає нас від руки лукавого твоїм священним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доброту Якова, полюбив Бог, Діво Отроковице, який прикрашає Тобою всіх, затьмарених гріхом у давнині.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у глибину морську, і потопила мене буря многих гріхів;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Стояв ти, Предтече, і хрестив Владику в потоці ріки, який взяв гріхи світу; Його не переставай благати, Хрестителю,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Проповідником покаяння явився ти, в якому збережи, Предтече, моє серце, осквернене шкідливими гріхами, яке не має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блаженний Йоане, проголосив у пустелях непроходимих душам про пришестя Слова; тому кожна церква ублажає тебе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Образи закону звершилися Твоїм страшним Різдвом,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; їх же здійснення ми нині бачачи, Владичице, достойно Тебе шануємо.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Авраамові юнаки колись у Вавилоні подолали полум’я печі, піснями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усяку ворожу бурю, яка проти тих, що з вірою звертаються до тебе, теплими твоїми молитвами до Визволителя всіх, Предтече Йоане.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Від нападу лукавого і від неволі бісівської збережи рабів Твоїх, Діво, які душею і устами завжди Тебе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безнадійності, затьмареного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злоби, виправ, Предтече, світлою твоєю молитвою і дай мені благопристойно ходити як удень у доброчинності.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взяв на Себе гріхи світу, ти хрестив у водах ріки; висуши, блаженний Йоане Предтече, безодню гріхів моїх струмками молитов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бачив Духа Святого і чув голос Отця, який свідчив про Ісуса, якого ти невимовно хрестив; Його ж благай спасти нас.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